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5CAF" w14:textId="77777777" w:rsidR="005C6E44" w:rsidRDefault="00B15263" w:rsidP="00BF462D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Para el diligenciamiento del formato </w:t>
      </w:r>
      <w:r w:rsidR="005C6E44">
        <w:rPr>
          <w:rFonts w:ascii="Calibri" w:hAnsi="Calibri" w:cs="Calibri"/>
          <w:b/>
          <w:bCs/>
          <w:sz w:val="24"/>
          <w:szCs w:val="24"/>
        </w:rPr>
        <w:t>favor tener en cuenta lo siguiente:</w:t>
      </w:r>
    </w:p>
    <w:p w14:paraId="03416EA6" w14:textId="77777777" w:rsidR="005C6E44" w:rsidRPr="002B7352" w:rsidRDefault="005C6E44" w:rsidP="00BF462D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49CFACCA" w14:textId="704A5A0B" w:rsidR="00BF462D" w:rsidRPr="00203F48" w:rsidRDefault="005C6E44" w:rsidP="00BF462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Si </w:t>
      </w:r>
      <w:r w:rsidR="00A54C08">
        <w:rPr>
          <w:rFonts w:ascii="Calibri" w:hAnsi="Calibri" w:cs="Calibri"/>
          <w:b/>
          <w:bCs/>
          <w:sz w:val="24"/>
          <w:szCs w:val="24"/>
        </w:rPr>
        <w:t xml:space="preserve">el Representante Legal </w:t>
      </w:r>
      <w:r>
        <w:rPr>
          <w:rFonts w:ascii="Calibri" w:hAnsi="Calibri" w:cs="Calibri"/>
          <w:b/>
          <w:bCs/>
          <w:sz w:val="24"/>
          <w:szCs w:val="24"/>
        </w:rPr>
        <w:t xml:space="preserve">es de nacionalidad colombiana favor diligenciar punto 1.0 PEP </w:t>
      </w:r>
      <w:r w:rsidR="00203F48" w:rsidRPr="00203F48">
        <w:rPr>
          <w:rFonts w:ascii="Calibri" w:hAnsi="Calibri" w:cs="Calibri"/>
          <w:b/>
          <w:bCs/>
          <w:sz w:val="24"/>
          <w:szCs w:val="24"/>
        </w:rPr>
        <w:t>COLOMBIA</w:t>
      </w:r>
      <w:r w:rsidR="00BF338A">
        <w:rPr>
          <w:rFonts w:ascii="Calibri" w:hAnsi="Calibri" w:cs="Calibri"/>
          <w:b/>
          <w:bCs/>
          <w:sz w:val="24"/>
          <w:szCs w:val="24"/>
        </w:rPr>
        <w:t xml:space="preserve">, si es de nacionalidad </w:t>
      </w:r>
      <w:r w:rsidR="00286471">
        <w:rPr>
          <w:rFonts w:ascii="Calibri" w:hAnsi="Calibri" w:cs="Calibri"/>
          <w:b/>
          <w:bCs/>
          <w:sz w:val="24"/>
          <w:szCs w:val="24"/>
        </w:rPr>
        <w:t>peruana</w:t>
      </w:r>
      <w:r w:rsidR="00BF338A">
        <w:rPr>
          <w:rFonts w:ascii="Calibri" w:hAnsi="Calibri" w:cs="Calibri"/>
          <w:b/>
          <w:bCs/>
          <w:sz w:val="24"/>
          <w:szCs w:val="24"/>
        </w:rPr>
        <w:t xml:space="preserve"> favor diligenciar </w:t>
      </w:r>
      <w:r w:rsidR="00A54C08">
        <w:rPr>
          <w:rFonts w:ascii="Calibri" w:hAnsi="Calibri" w:cs="Calibri"/>
          <w:b/>
          <w:bCs/>
          <w:sz w:val="24"/>
          <w:szCs w:val="24"/>
        </w:rPr>
        <w:t>el punto 2.0 PEP PE</w:t>
      </w:r>
      <w:r w:rsidR="00336D98">
        <w:rPr>
          <w:rFonts w:ascii="Calibri" w:hAnsi="Calibri" w:cs="Calibri"/>
          <w:b/>
          <w:bCs/>
          <w:sz w:val="24"/>
          <w:szCs w:val="24"/>
        </w:rPr>
        <w:t>RÚ.</w:t>
      </w:r>
    </w:p>
    <w:p w14:paraId="706B8FED" w14:textId="0116BF21" w:rsidR="007500DA" w:rsidRPr="00BB456E" w:rsidRDefault="007500DA" w:rsidP="00642EBD">
      <w:pPr>
        <w:jc w:val="both"/>
        <w:rPr>
          <w:rFonts w:ascii="Calibri" w:hAnsi="Calibri" w:cs="Calibri"/>
          <w:sz w:val="14"/>
          <w:szCs w:val="14"/>
        </w:rPr>
      </w:pPr>
    </w:p>
    <w:p w14:paraId="60AF125A" w14:textId="030014EA" w:rsidR="005C6E44" w:rsidRPr="00A54C08" w:rsidRDefault="00BF338A" w:rsidP="00BF338A">
      <w:pPr>
        <w:pStyle w:val="Prrafodelista"/>
        <w:numPr>
          <w:ilvl w:val="0"/>
          <w:numId w:val="48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A54C08">
        <w:rPr>
          <w:rFonts w:ascii="Calibri" w:hAnsi="Calibri" w:cs="Calibri"/>
          <w:b/>
          <w:bCs/>
          <w:sz w:val="24"/>
          <w:szCs w:val="24"/>
        </w:rPr>
        <w:t>PEP COLOMBIA</w:t>
      </w:r>
    </w:p>
    <w:p w14:paraId="3AA9110E" w14:textId="77777777" w:rsidR="00BF338A" w:rsidRPr="002B7352" w:rsidRDefault="00BF338A" w:rsidP="00BF338A">
      <w:pPr>
        <w:pStyle w:val="Prrafodelista"/>
        <w:ind w:left="360"/>
        <w:jc w:val="both"/>
        <w:rPr>
          <w:rFonts w:ascii="Calibri" w:hAnsi="Calibri" w:cs="Calibri"/>
          <w:sz w:val="12"/>
          <w:szCs w:val="12"/>
        </w:rPr>
      </w:pPr>
    </w:p>
    <w:p w14:paraId="032FB676" w14:textId="67B15A1C" w:rsidR="00642EBD" w:rsidRPr="00E25593" w:rsidRDefault="00203F48" w:rsidP="00642EB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642EBD" w:rsidRPr="00E25593">
        <w:rPr>
          <w:rFonts w:ascii="Calibri" w:hAnsi="Calibri" w:cs="Calibri"/>
          <w:sz w:val="24"/>
          <w:szCs w:val="24"/>
        </w:rPr>
        <w:t xml:space="preserve">or favor marque con una (x) si Usted actualmente ocupa alguno de los siguientes cargos, o los ha ocupado dentro de los dos años anteriores a la fecha de firma de este documento (Decreto 1674 de 2016- personas políticamente expuesta): </w:t>
      </w:r>
    </w:p>
    <w:p w14:paraId="032FB677" w14:textId="77777777" w:rsidR="00642EBD" w:rsidRPr="002823BB" w:rsidRDefault="00642EBD" w:rsidP="00642EB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992"/>
      </w:tblGrid>
      <w:tr w:rsidR="00642EBD" w:rsidRPr="00E25593" w14:paraId="032FB67A" w14:textId="77777777" w:rsidTr="00AE4897">
        <w:tc>
          <w:tcPr>
            <w:tcW w:w="7792" w:type="dxa"/>
          </w:tcPr>
          <w:p w14:paraId="032FB678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Presidente de la República </w:t>
            </w:r>
          </w:p>
        </w:tc>
        <w:tc>
          <w:tcPr>
            <w:tcW w:w="992" w:type="dxa"/>
          </w:tcPr>
          <w:p w14:paraId="032FB679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7D" w14:textId="77777777" w:rsidTr="00AE4897">
        <w:tc>
          <w:tcPr>
            <w:tcW w:w="7792" w:type="dxa"/>
          </w:tcPr>
          <w:p w14:paraId="032FB67B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Vicepresidente de la República </w:t>
            </w:r>
          </w:p>
        </w:tc>
        <w:tc>
          <w:tcPr>
            <w:tcW w:w="992" w:type="dxa"/>
          </w:tcPr>
          <w:p w14:paraId="032FB67C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80" w14:textId="77777777" w:rsidTr="00AE4897">
        <w:tc>
          <w:tcPr>
            <w:tcW w:w="7792" w:type="dxa"/>
          </w:tcPr>
          <w:p w14:paraId="032FB67E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Alto consejero de la Presidencia</w:t>
            </w:r>
          </w:p>
        </w:tc>
        <w:tc>
          <w:tcPr>
            <w:tcW w:w="992" w:type="dxa"/>
          </w:tcPr>
          <w:p w14:paraId="032FB67F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83" w14:textId="77777777" w:rsidTr="00AE4897">
        <w:tc>
          <w:tcPr>
            <w:tcW w:w="7792" w:type="dxa"/>
          </w:tcPr>
          <w:p w14:paraId="032FB681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Director del Departamento Admirativo de la Presidencia de la República </w:t>
            </w:r>
          </w:p>
        </w:tc>
        <w:tc>
          <w:tcPr>
            <w:tcW w:w="992" w:type="dxa"/>
          </w:tcPr>
          <w:p w14:paraId="032FB682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86" w14:textId="77777777" w:rsidTr="00AE4897">
        <w:tc>
          <w:tcPr>
            <w:tcW w:w="7792" w:type="dxa"/>
          </w:tcPr>
          <w:p w14:paraId="032FB684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Ministro</w:t>
            </w:r>
          </w:p>
        </w:tc>
        <w:tc>
          <w:tcPr>
            <w:tcW w:w="992" w:type="dxa"/>
          </w:tcPr>
          <w:p w14:paraId="032FB685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89" w14:textId="77777777" w:rsidTr="00AE4897">
        <w:tc>
          <w:tcPr>
            <w:tcW w:w="7792" w:type="dxa"/>
          </w:tcPr>
          <w:p w14:paraId="032FB687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Viceministro </w:t>
            </w:r>
          </w:p>
        </w:tc>
        <w:tc>
          <w:tcPr>
            <w:tcW w:w="992" w:type="dxa"/>
          </w:tcPr>
          <w:p w14:paraId="032FB688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8C" w14:textId="77777777" w:rsidTr="00AE4897">
        <w:tc>
          <w:tcPr>
            <w:tcW w:w="7792" w:type="dxa"/>
          </w:tcPr>
          <w:p w14:paraId="032FB68A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Secretario General </w:t>
            </w:r>
          </w:p>
        </w:tc>
        <w:tc>
          <w:tcPr>
            <w:tcW w:w="992" w:type="dxa"/>
          </w:tcPr>
          <w:p w14:paraId="032FB68B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8F" w14:textId="77777777" w:rsidTr="00AE4897">
        <w:tc>
          <w:tcPr>
            <w:tcW w:w="7792" w:type="dxa"/>
          </w:tcPr>
          <w:p w14:paraId="032FB68D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Tesorero </w:t>
            </w:r>
          </w:p>
        </w:tc>
        <w:tc>
          <w:tcPr>
            <w:tcW w:w="992" w:type="dxa"/>
          </w:tcPr>
          <w:p w14:paraId="032FB68E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92" w14:textId="77777777" w:rsidTr="00AE4897">
        <w:tc>
          <w:tcPr>
            <w:tcW w:w="7792" w:type="dxa"/>
          </w:tcPr>
          <w:p w14:paraId="032FB690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Directores Financieros de los </w:t>
            </w:r>
            <w:r w:rsidR="00E25593" w:rsidRPr="00E25593">
              <w:rPr>
                <w:rFonts w:ascii="Calibri" w:hAnsi="Calibri" w:cs="Calibri"/>
                <w:sz w:val="18"/>
                <w:szCs w:val="18"/>
              </w:rPr>
              <w:t>ministros</w:t>
            </w:r>
            <w:r w:rsidRPr="00E2559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32FB691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95" w14:textId="77777777" w:rsidTr="00AE4897">
        <w:tc>
          <w:tcPr>
            <w:tcW w:w="7792" w:type="dxa"/>
          </w:tcPr>
          <w:p w14:paraId="032FB693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Departamentos administrativos </w:t>
            </w:r>
          </w:p>
        </w:tc>
        <w:tc>
          <w:tcPr>
            <w:tcW w:w="992" w:type="dxa"/>
          </w:tcPr>
          <w:p w14:paraId="032FB694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98" w14:textId="77777777" w:rsidTr="00AE4897">
        <w:tc>
          <w:tcPr>
            <w:tcW w:w="7792" w:type="dxa"/>
          </w:tcPr>
          <w:p w14:paraId="032FB696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Superintendencias </w:t>
            </w:r>
          </w:p>
        </w:tc>
        <w:tc>
          <w:tcPr>
            <w:tcW w:w="992" w:type="dxa"/>
          </w:tcPr>
          <w:p w14:paraId="032FB697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9B" w14:textId="77777777" w:rsidTr="00AE4897">
        <w:tc>
          <w:tcPr>
            <w:tcW w:w="7792" w:type="dxa"/>
          </w:tcPr>
          <w:p w14:paraId="032FB699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Presidente, Director, Gerente, Tesoreros, Directores Financieros de los Establecimientos Públicos. </w:t>
            </w:r>
          </w:p>
        </w:tc>
        <w:tc>
          <w:tcPr>
            <w:tcW w:w="992" w:type="dxa"/>
          </w:tcPr>
          <w:p w14:paraId="032FB69A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9E" w14:textId="77777777" w:rsidTr="00AE4897">
        <w:tc>
          <w:tcPr>
            <w:tcW w:w="7792" w:type="dxa"/>
          </w:tcPr>
          <w:p w14:paraId="032FB69C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Presidente, Director, Gerente, Tesoreros, Directores Financieros de las Unidades Administrativas Especiales </w:t>
            </w:r>
          </w:p>
        </w:tc>
        <w:tc>
          <w:tcPr>
            <w:tcW w:w="992" w:type="dxa"/>
          </w:tcPr>
          <w:p w14:paraId="032FB69D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A1" w14:textId="77777777" w:rsidTr="00AE4897">
        <w:tc>
          <w:tcPr>
            <w:tcW w:w="7792" w:type="dxa"/>
          </w:tcPr>
          <w:p w14:paraId="032FB69F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Presidente, Director, Gerente, Tesoreros, Directores Financieros de las Empresas Públicas de Servicios Públicos Domiciliarios. </w:t>
            </w:r>
          </w:p>
        </w:tc>
        <w:tc>
          <w:tcPr>
            <w:tcW w:w="992" w:type="dxa"/>
          </w:tcPr>
          <w:p w14:paraId="032FB6A0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A4" w14:textId="77777777" w:rsidTr="00AE4897">
        <w:tc>
          <w:tcPr>
            <w:tcW w:w="7792" w:type="dxa"/>
          </w:tcPr>
          <w:p w14:paraId="032FB6A2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Presidente, Director, Gerente, Tesoreros, Directores Financieros de las Empresas Sociales del Estado. </w:t>
            </w:r>
          </w:p>
        </w:tc>
        <w:tc>
          <w:tcPr>
            <w:tcW w:w="992" w:type="dxa"/>
          </w:tcPr>
          <w:p w14:paraId="032FB6A3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A7" w14:textId="77777777" w:rsidTr="00AE4897">
        <w:tc>
          <w:tcPr>
            <w:tcW w:w="7792" w:type="dxa"/>
          </w:tcPr>
          <w:p w14:paraId="032FB6A5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Presidente, Director, Gerente, Tesoreros, Directores Financieros de las Empresas Industriales y Comerciales del Estado. </w:t>
            </w:r>
          </w:p>
        </w:tc>
        <w:tc>
          <w:tcPr>
            <w:tcW w:w="992" w:type="dxa"/>
          </w:tcPr>
          <w:p w14:paraId="032FB6A6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AA" w14:textId="77777777" w:rsidTr="00AE4897">
        <w:tc>
          <w:tcPr>
            <w:tcW w:w="7792" w:type="dxa"/>
          </w:tcPr>
          <w:p w14:paraId="032FB6A8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Presidente, Director, Gerente, Tesoreros, Directores Financieros de las Sociedades de Economía Mixta.</w:t>
            </w:r>
          </w:p>
        </w:tc>
        <w:tc>
          <w:tcPr>
            <w:tcW w:w="992" w:type="dxa"/>
          </w:tcPr>
          <w:p w14:paraId="032FB6A9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AD" w14:textId="77777777" w:rsidTr="00AE4897">
        <w:tc>
          <w:tcPr>
            <w:tcW w:w="7792" w:type="dxa"/>
          </w:tcPr>
          <w:p w14:paraId="032FB6AB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Superintendentes</w:t>
            </w:r>
          </w:p>
        </w:tc>
        <w:tc>
          <w:tcPr>
            <w:tcW w:w="992" w:type="dxa"/>
          </w:tcPr>
          <w:p w14:paraId="032FB6AC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B0" w14:textId="77777777" w:rsidTr="00AE4897">
        <w:tc>
          <w:tcPr>
            <w:tcW w:w="7792" w:type="dxa"/>
          </w:tcPr>
          <w:p w14:paraId="032FB6AE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Superintendentes Delegados </w:t>
            </w:r>
          </w:p>
        </w:tc>
        <w:tc>
          <w:tcPr>
            <w:tcW w:w="992" w:type="dxa"/>
          </w:tcPr>
          <w:p w14:paraId="032FB6AF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B3" w14:textId="77777777" w:rsidTr="00AE4897">
        <w:tc>
          <w:tcPr>
            <w:tcW w:w="7792" w:type="dxa"/>
          </w:tcPr>
          <w:p w14:paraId="032FB6B1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Generales de las Fuerzas Militares </w:t>
            </w:r>
          </w:p>
        </w:tc>
        <w:tc>
          <w:tcPr>
            <w:tcW w:w="992" w:type="dxa"/>
          </w:tcPr>
          <w:p w14:paraId="032FB6B2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B6" w14:textId="77777777" w:rsidTr="00AE4897">
        <w:tc>
          <w:tcPr>
            <w:tcW w:w="7792" w:type="dxa"/>
          </w:tcPr>
          <w:p w14:paraId="032FB6B4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Generales de la Policía Nacional </w:t>
            </w:r>
          </w:p>
        </w:tc>
        <w:tc>
          <w:tcPr>
            <w:tcW w:w="992" w:type="dxa"/>
          </w:tcPr>
          <w:p w14:paraId="032FB6B5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B9" w14:textId="77777777" w:rsidTr="00AE4897">
        <w:tc>
          <w:tcPr>
            <w:tcW w:w="7792" w:type="dxa"/>
          </w:tcPr>
          <w:p w14:paraId="032FB6B7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Inspectores de la Policía Nacional </w:t>
            </w:r>
          </w:p>
        </w:tc>
        <w:tc>
          <w:tcPr>
            <w:tcW w:w="992" w:type="dxa"/>
          </w:tcPr>
          <w:p w14:paraId="032FB6B8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BC" w14:textId="77777777" w:rsidTr="00AE4897">
        <w:tc>
          <w:tcPr>
            <w:tcW w:w="7792" w:type="dxa"/>
          </w:tcPr>
          <w:p w14:paraId="032FB6BA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Gobernador </w:t>
            </w:r>
          </w:p>
        </w:tc>
        <w:tc>
          <w:tcPr>
            <w:tcW w:w="992" w:type="dxa"/>
          </w:tcPr>
          <w:p w14:paraId="032FB6BB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BF" w14:textId="77777777" w:rsidTr="00AE4897">
        <w:tc>
          <w:tcPr>
            <w:tcW w:w="7792" w:type="dxa"/>
          </w:tcPr>
          <w:p w14:paraId="032FB6BD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Alcalde </w:t>
            </w:r>
          </w:p>
        </w:tc>
        <w:tc>
          <w:tcPr>
            <w:tcW w:w="992" w:type="dxa"/>
          </w:tcPr>
          <w:p w14:paraId="032FB6BE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C2" w14:textId="77777777" w:rsidTr="00AE4897">
        <w:tc>
          <w:tcPr>
            <w:tcW w:w="7792" w:type="dxa"/>
          </w:tcPr>
          <w:p w14:paraId="032FB6C0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Diputado </w:t>
            </w:r>
          </w:p>
        </w:tc>
        <w:tc>
          <w:tcPr>
            <w:tcW w:w="992" w:type="dxa"/>
          </w:tcPr>
          <w:p w14:paraId="032FB6C1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C5" w14:textId="77777777" w:rsidTr="00AE4897">
        <w:tc>
          <w:tcPr>
            <w:tcW w:w="7792" w:type="dxa"/>
          </w:tcPr>
          <w:p w14:paraId="032FB6C3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Concejal </w:t>
            </w:r>
          </w:p>
        </w:tc>
        <w:tc>
          <w:tcPr>
            <w:tcW w:w="992" w:type="dxa"/>
          </w:tcPr>
          <w:p w14:paraId="032FB6C4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C8" w14:textId="77777777" w:rsidTr="00AE4897">
        <w:tc>
          <w:tcPr>
            <w:tcW w:w="7792" w:type="dxa"/>
          </w:tcPr>
          <w:p w14:paraId="032FB6C6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Tesorero Departamental </w:t>
            </w:r>
          </w:p>
        </w:tc>
        <w:tc>
          <w:tcPr>
            <w:tcW w:w="992" w:type="dxa"/>
          </w:tcPr>
          <w:p w14:paraId="032FB6C7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CB" w14:textId="77777777" w:rsidTr="00AE4897">
        <w:tc>
          <w:tcPr>
            <w:tcW w:w="7792" w:type="dxa"/>
          </w:tcPr>
          <w:p w14:paraId="032FB6C9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Tesorero Municipal </w:t>
            </w:r>
          </w:p>
        </w:tc>
        <w:tc>
          <w:tcPr>
            <w:tcW w:w="992" w:type="dxa"/>
          </w:tcPr>
          <w:p w14:paraId="032FB6CA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CE" w14:textId="77777777" w:rsidTr="00AE4897">
        <w:tc>
          <w:tcPr>
            <w:tcW w:w="7792" w:type="dxa"/>
          </w:tcPr>
          <w:p w14:paraId="032FB6CC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Director Financiero Departamental </w:t>
            </w:r>
          </w:p>
        </w:tc>
        <w:tc>
          <w:tcPr>
            <w:tcW w:w="992" w:type="dxa"/>
          </w:tcPr>
          <w:p w14:paraId="032FB6CD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D1" w14:textId="77777777" w:rsidTr="00AE4897">
        <w:tc>
          <w:tcPr>
            <w:tcW w:w="7792" w:type="dxa"/>
          </w:tcPr>
          <w:p w14:paraId="032FB6CF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Director Financiero Municipal </w:t>
            </w:r>
          </w:p>
        </w:tc>
        <w:tc>
          <w:tcPr>
            <w:tcW w:w="992" w:type="dxa"/>
          </w:tcPr>
          <w:p w14:paraId="032FB6D0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D4" w14:textId="77777777" w:rsidTr="00AE4897">
        <w:tc>
          <w:tcPr>
            <w:tcW w:w="7792" w:type="dxa"/>
          </w:tcPr>
          <w:p w14:paraId="032FB6D2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Consejos municipales </w:t>
            </w:r>
          </w:p>
        </w:tc>
        <w:tc>
          <w:tcPr>
            <w:tcW w:w="992" w:type="dxa"/>
          </w:tcPr>
          <w:p w14:paraId="032FB6D3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D7" w14:textId="77777777" w:rsidTr="00AE4897">
        <w:tc>
          <w:tcPr>
            <w:tcW w:w="7792" w:type="dxa"/>
          </w:tcPr>
          <w:p w14:paraId="032FB6D5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Asambleas departamentales </w:t>
            </w:r>
          </w:p>
        </w:tc>
        <w:tc>
          <w:tcPr>
            <w:tcW w:w="992" w:type="dxa"/>
          </w:tcPr>
          <w:p w14:paraId="032FB6D6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DA" w14:textId="77777777" w:rsidTr="00AE4897">
        <w:tc>
          <w:tcPr>
            <w:tcW w:w="7792" w:type="dxa"/>
          </w:tcPr>
          <w:p w14:paraId="032FB6D8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Senador </w:t>
            </w:r>
          </w:p>
        </w:tc>
        <w:tc>
          <w:tcPr>
            <w:tcW w:w="992" w:type="dxa"/>
          </w:tcPr>
          <w:p w14:paraId="032FB6D9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DD" w14:textId="77777777" w:rsidTr="00AE4897">
        <w:tc>
          <w:tcPr>
            <w:tcW w:w="7792" w:type="dxa"/>
          </w:tcPr>
          <w:p w14:paraId="032FB6DB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Representante a la Cámara </w:t>
            </w:r>
          </w:p>
        </w:tc>
        <w:tc>
          <w:tcPr>
            <w:tcW w:w="992" w:type="dxa"/>
          </w:tcPr>
          <w:p w14:paraId="032FB6DC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E0" w14:textId="77777777" w:rsidTr="00AE4897">
        <w:tc>
          <w:tcPr>
            <w:tcW w:w="7792" w:type="dxa"/>
          </w:tcPr>
          <w:p w14:paraId="032FB6DE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Secretarios Generales, Congreso </w:t>
            </w:r>
          </w:p>
        </w:tc>
        <w:tc>
          <w:tcPr>
            <w:tcW w:w="992" w:type="dxa"/>
          </w:tcPr>
          <w:p w14:paraId="032FB6DF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E3" w14:textId="77777777" w:rsidTr="00AE4897">
        <w:tc>
          <w:tcPr>
            <w:tcW w:w="7792" w:type="dxa"/>
          </w:tcPr>
          <w:p w14:paraId="032FB6E1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Secretario de las comisiones constitucionales permanentes del Congreso de la República </w:t>
            </w:r>
          </w:p>
        </w:tc>
        <w:tc>
          <w:tcPr>
            <w:tcW w:w="992" w:type="dxa"/>
          </w:tcPr>
          <w:p w14:paraId="032FB6E2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E6" w14:textId="77777777" w:rsidTr="00AE4897">
        <w:tc>
          <w:tcPr>
            <w:tcW w:w="7792" w:type="dxa"/>
          </w:tcPr>
          <w:p w14:paraId="032FB6E4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Directores Administrativos del Senado</w:t>
            </w:r>
          </w:p>
        </w:tc>
        <w:tc>
          <w:tcPr>
            <w:tcW w:w="992" w:type="dxa"/>
          </w:tcPr>
          <w:p w14:paraId="032FB6E5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E9" w14:textId="77777777" w:rsidTr="00AE4897">
        <w:tc>
          <w:tcPr>
            <w:tcW w:w="7792" w:type="dxa"/>
          </w:tcPr>
          <w:p w14:paraId="032FB6E7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Directores Administrativos de la Cámara de Representantes </w:t>
            </w:r>
          </w:p>
        </w:tc>
        <w:tc>
          <w:tcPr>
            <w:tcW w:w="992" w:type="dxa"/>
          </w:tcPr>
          <w:p w14:paraId="032FB6E8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EC" w14:textId="77777777" w:rsidTr="00AE4897">
        <w:tc>
          <w:tcPr>
            <w:tcW w:w="7792" w:type="dxa"/>
          </w:tcPr>
          <w:p w14:paraId="032FB6EA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Gerente del Banco de la Republica </w:t>
            </w:r>
          </w:p>
        </w:tc>
        <w:tc>
          <w:tcPr>
            <w:tcW w:w="992" w:type="dxa"/>
          </w:tcPr>
          <w:p w14:paraId="032FB6EB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EF" w14:textId="77777777" w:rsidTr="00AE4897">
        <w:tc>
          <w:tcPr>
            <w:tcW w:w="7792" w:type="dxa"/>
          </w:tcPr>
          <w:p w14:paraId="032FB6ED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Coordinadores del Banco de la Republica </w:t>
            </w:r>
          </w:p>
        </w:tc>
        <w:tc>
          <w:tcPr>
            <w:tcW w:w="992" w:type="dxa"/>
          </w:tcPr>
          <w:p w14:paraId="032FB6EE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F2" w14:textId="77777777" w:rsidTr="00AE4897">
        <w:tc>
          <w:tcPr>
            <w:tcW w:w="7792" w:type="dxa"/>
          </w:tcPr>
          <w:p w14:paraId="032FB6F0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Directores de las Corporaciones Autónomas Regionales</w:t>
            </w:r>
          </w:p>
        </w:tc>
        <w:tc>
          <w:tcPr>
            <w:tcW w:w="992" w:type="dxa"/>
          </w:tcPr>
          <w:p w14:paraId="032FB6F1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F5" w14:textId="77777777" w:rsidTr="00AE4897">
        <w:tc>
          <w:tcPr>
            <w:tcW w:w="7792" w:type="dxa"/>
          </w:tcPr>
          <w:p w14:paraId="032FB6F3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Comisionados Nacionales del Servicio Civil</w:t>
            </w:r>
          </w:p>
        </w:tc>
        <w:tc>
          <w:tcPr>
            <w:tcW w:w="992" w:type="dxa"/>
          </w:tcPr>
          <w:p w14:paraId="032FB6F4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F8" w14:textId="77777777" w:rsidTr="00AE4897">
        <w:tc>
          <w:tcPr>
            <w:tcW w:w="7792" w:type="dxa"/>
          </w:tcPr>
          <w:p w14:paraId="032FB6F6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Comisionados de la Autoridad Nacional de Televisión</w:t>
            </w:r>
          </w:p>
        </w:tc>
        <w:tc>
          <w:tcPr>
            <w:tcW w:w="992" w:type="dxa"/>
          </w:tcPr>
          <w:p w14:paraId="032FB6F7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FB" w14:textId="77777777" w:rsidTr="00AE4897">
        <w:tc>
          <w:tcPr>
            <w:tcW w:w="7792" w:type="dxa"/>
          </w:tcPr>
          <w:p w14:paraId="032FB6F9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Comisionados de la Comisión de Regulación de Energía y Gas</w:t>
            </w:r>
          </w:p>
        </w:tc>
        <w:tc>
          <w:tcPr>
            <w:tcW w:w="992" w:type="dxa"/>
          </w:tcPr>
          <w:p w14:paraId="032FB6FA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6FE" w14:textId="77777777" w:rsidTr="00AE4897">
        <w:tc>
          <w:tcPr>
            <w:tcW w:w="7792" w:type="dxa"/>
          </w:tcPr>
          <w:p w14:paraId="032FB6FC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Comisionados de la Comisión de Regulación de Agua Potable y Saneamiento Básico</w:t>
            </w:r>
          </w:p>
        </w:tc>
        <w:tc>
          <w:tcPr>
            <w:tcW w:w="992" w:type="dxa"/>
          </w:tcPr>
          <w:p w14:paraId="032FB6FD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01" w14:textId="77777777" w:rsidTr="00AE4897">
        <w:tc>
          <w:tcPr>
            <w:tcW w:w="7792" w:type="dxa"/>
          </w:tcPr>
          <w:p w14:paraId="032FB6FF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Comisionados de la Comisión de Regulación de Comunicaciones</w:t>
            </w:r>
          </w:p>
        </w:tc>
        <w:tc>
          <w:tcPr>
            <w:tcW w:w="992" w:type="dxa"/>
          </w:tcPr>
          <w:p w14:paraId="032FB700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04" w14:textId="77777777" w:rsidTr="00AE4897">
        <w:tc>
          <w:tcPr>
            <w:tcW w:w="7792" w:type="dxa"/>
          </w:tcPr>
          <w:p w14:paraId="032FB702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Magistrados </w:t>
            </w:r>
          </w:p>
        </w:tc>
        <w:tc>
          <w:tcPr>
            <w:tcW w:w="992" w:type="dxa"/>
          </w:tcPr>
          <w:p w14:paraId="032FB703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07" w14:textId="77777777" w:rsidTr="00AE4897">
        <w:tc>
          <w:tcPr>
            <w:tcW w:w="7792" w:type="dxa"/>
          </w:tcPr>
          <w:p w14:paraId="032FB705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Magistrados Auxiliares</w:t>
            </w:r>
          </w:p>
        </w:tc>
        <w:tc>
          <w:tcPr>
            <w:tcW w:w="992" w:type="dxa"/>
          </w:tcPr>
          <w:p w14:paraId="032FB706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0A" w14:textId="77777777" w:rsidTr="00AE4897">
        <w:tc>
          <w:tcPr>
            <w:tcW w:w="7792" w:type="dxa"/>
          </w:tcPr>
          <w:p w14:paraId="032FB708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Consejeros de Tribunales</w:t>
            </w:r>
          </w:p>
        </w:tc>
        <w:tc>
          <w:tcPr>
            <w:tcW w:w="992" w:type="dxa"/>
          </w:tcPr>
          <w:p w14:paraId="032FB709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0D" w14:textId="77777777" w:rsidTr="00AE4897">
        <w:tc>
          <w:tcPr>
            <w:tcW w:w="7792" w:type="dxa"/>
          </w:tcPr>
          <w:p w14:paraId="032FB70B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Consejero Altas Cortes</w:t>
            </w:r>
          </w:p>
        </w:tc>
        <w:tc>
          <w:tcPr>
            <w:tcW w:w="992" w:type="dxa"/>
          </w:tcPr>
          <w:p w14:paraId="032FB70C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10" w14:textId="77777777" w:rsidTr="00AE4897">
        <w:tc>
          <w:tcPr>
            <w:tcW w:w="7792" w:type="dxa"/>
          </w:tcPr>
          <w:p w14:paraId="032FB70E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jueces de la república</w:t>
            </w:r>
          </w:p>
        </w:tc>
        <w:tc>
          <w:tcPr>
            <w:tcW w:w="992" w:type="dxa"/>
          </w:tcPr>
          <w:p w14:paraId="032FB70F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13" w14:textId="77777777" w:rsidTr="00AE4897">
        <w:tc>
          <w:tcPr>
            <w:tcW w:w="7792" w:type="dxa"/>
          </w:tcPr>
          <w:p w14:paraId="032FB711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Fiscal General de la Nación</w:t>
            </w:r>
          </w:p>
        </w:tc>
        <w:tc>
          <w:tcPr>
            <w:tcW w:w="992" w:type="dxa"/>
          </w:tcPr>
          <w:p w14:paraId="032FB712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16" w14:textId="77777777" w:rsidTr="00AE4897">
        <w:tc>
          <w:tcPr>
            <w:tcW w:w="7792" w:type="dxa"/>
          </w:tcPr>
          <w:p w14:paraId="032FB714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Vice General de la Nación</w:t>
            </w:r>
          </w:p>
        </w:tc>
        <w:tc>
          <w:tcPr>
            <w:tcW w:w="992" w:type="dxa"/>
          </w:tcPr>
          <w:p w14:paraId="032FB715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19" w14:textId="77777777" w:rsidTr="00AE4897">
        <w:tc>
          <w:tcPr>
            <w:tcW w:w="7792" w:type="dxa"/>
          </w:tcPr>
          <w:p w14:paraId="032FB717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Director de Fiscalías Nacionales</w:t>
            </w:r>
          </w:p>
        </w:tc>
        <w:tc>
          <w:tcPr>
            <w:tcW w:w="992" w:type="dxa"/>
          </w:tcPr>
          <w:p w14:paraId="032FB718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1C" w14:textId="77777777" w:rsidTr="00AE4897">
        <w:tc>
          <w:tcPr>
            <w:tcW w:w="7792" w:type="dxa"/>
          </w:tcPr>
          <w:p w14:paraId="032FB71A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Director Nacional de Secciona les y Seguridad Ciudadana.</w:t>
            </w:r>
          </w:p>
        </w:tc>
        <w:tc>
          <w:tcPr>
            <w:tcW w:w="992" w:type="dxa"/>
          </w:tcPr>
          <w:p w14:paraId="032FB71B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1F" w14:textId="77777777" w:rsidTr="00AE4897">
        <w:tc>
          <w:tcPr>
            <w:tcW w:w="7792" w:type="dxa"/>
          </w:tcPr>
          <w:p w14:paraId="032FB71D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Contralor General de la República </w:t>
            </w:r>
          </w:p>
        </w:tc>
        <w:tc>
          <w:tcPr>
            <w:tcW w:w="992" w:type="dxa"/>
          </w:tcPr>
          <w:p w14:paraId="032FB71E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22" w14:textId="77777777" w:rsidTr="00AE4897">
        <w:tc>
          <w:tcPr>
            <w:tcW w:w="7792" w:type="dxa"/>
          </w:tcPr>
          <w:p w14:paraId="032FB720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Vicecontralor</w:t>
            </w:r>
          </w:p>
        </w:tc>
        <w:tc>
          <w:tcPr>
            <w:tcW w:w="992" w:type="dxa"/>
          </w:tcPr>
          <w:p w14:paraId="032FB721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25" w14:textId="77777777" w:rsidTr="00AE4897">
        <w:tc>
          <w:tcPr>
            <w:tcW w:w="7792" w:type="dxa"/>
          </w:tcPr>
          <w:p w14:paraId="032FB723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Contralores Delegados </w:t>
            </w:r>
          </w:p>
        </w:tc>
        <w:tc>
          <w:tcPr>
            <w:tcW w:w="992" w:type="dxa"/>
          </w:tcPr>
          <w:p w14:paraId="032FB724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28" w14:textId="77777777" w:rsidTr="00AE4897">
        <w:tc>
          <w:tcPr>
            <w:tcW w:w="7792" w:type="dxa"/>
          </w:tcPr>
          <w:p w14:paraId="032FB726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Contralores Territoriales </w:t>
            </w:r>
          </w:p>
        </w:tc>
        <w:tc>
          <w:tcPr>
            <w:tcW w:w="992" w:type="dxa"/>
          </w:tcPr>
          <w:p w14:paraId="032FB727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2B" w14:textId="77777777" w:rsidTr="00AE4897">
        <w:tc>
          <w:tcPr>
            <w:tcW w:w="7792" w:type="dxa"/>
          </w:tcPr>
          <w:p w14:paraId="032FB729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Procurador General de la Nación</w:t>
            </w:r>
          </w:p>
        </w:tc>
        <w:tc>
          <w:tcPr>
            <w:tcW w:w="992" w:type="dxa"/>
          </w:tcPr>
          <w:p w14:paraId="032FB72A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2E" w14:textId="77777777" w:rsidTr="00AE4897">
        <w:tc>
          <w:tcPr>
            <w:tcW w:w="7792" w:type="dxa"/>
          </w:tcPr>
          <w:p w14:paraId="032FB72C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Viceprocurador General de la Nación</w:t>
            </w:r>
          </w:p>
        </w:tc>
        <w:tc>
          <w:tcPr>
            <w:tcW w:w="992" w:type="dxa"/>
          </w:tcPr>
          <w:p w14:paraId="032FB72D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31" w14:textId="77777777" w:rsidTr="00AE4897">
        <w:tc>
          <w:tcPr>
            <w:tcW w:w="7792" w:type="dxa"/>
          </w:tcPr>
          <w:p w14:paraId="032FB72F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Procuradores Delegados</w:t>
            </w:r>
          </w:p>
        </w:tc>
        <w:tc>
          <w:tcPr>
            <w:tcW w:w="992" w:type="dxa"/>
          </w:tcPr>
          <w:p w14:paraId="032FB730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34" w14:textId="77777777" w:rsidTr="00AE4897">
        <w:tc>
          <w:tcPr>
            <w:tcW w:w="7792" w:type="dxa"/>
          </w:tcPr>
          <w:p w14:paraId="032FB732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Defensor del Pueblo</w:t>
            </w:r>
          </w:p>
        </w:tc>
        <w:tc>
          <w:tcPr>
            <w:tcW w:w="992" w:type="dxa"/>
          </w:tcPr>
          <w:p w14:paraId="032FB733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37" w14:textId="77777777" w:rsidTr="00AE4897">
        <w:tc>
          <w:tcPr>
            <w:tcW w:w="7792" w:type="dxa"/>
          </w:tcPr>
          <w:p w14:paraId="032FB735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Vice Defensor del Pueblo</w:t>
            </w:r>
          </w:p>
        </w:tc>
        <w:tc>
          <w:tcPr>
            <w:tcW w:w="992" w:type="dxa"/>
          </w:tcPr>
          <w:p w14:paraId="032FB736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3A" w14:textId="77777777" w:rsidTr="00AE4897">
        <w:tc>
          <w:tcPr>
            <w:tcW w:w="7792" w:type="dxa"/>
          </w:tcPr>
          <w:p w14:paraId="032FB738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Defensores Delegados</w:t>
            </w:r>
          </w:p>
        </w:tc>
        <w:tc>
          <w:tcPr>
            <w:tcW w:w="992" w:type="dxa"/>
          </w:tcPr>
          <w:p w14:paraId="032FB739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3D" w14:textId="77777777" w:rsidTr="00AE4897">
        <w:tc>
          <w:tcPr>
            <w:tcW w:w="7792" w:type="dxa"/>
          </w:tcPr>
          <w:p w14:paraId="032FB73B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Auditor General de la República.</w:t>
            </w:r>
          </w:p>
        </w:tc>
        <w:tc>
          <w:tcPr>
            <w:tcW w:w="992" w:type="dxa"/>
          </w:tcPr>
          <w:p w14:paraId="032FB73C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40" w14:textId="77777777" w:rsidTr="00AE4897">
        <w:tc>
          <w:tcPr>
            <w:tcW w:w="7792" w:type="dxa"/>
          </w:tcPr>
          <w:p w14:paraId="032FB73E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Consejeros del Consejo Nacional Electoral</w:t>
            </w:r>
          </w:p>
        </w:tc>
        <w:tc>
          <w:tcPr>
            <w:tcW w:w="992" w:type="dxa"/>
          </w:tcPr>
          <w:p w14:paraId="032FB73F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43" w14:textId="77777777" w:rsidTr="00AE4897">
        <w:tc>
          <w:tcPr>
            <w:tcW w:w="7792" w:type="dxa"/>
          </w:tcPr>
          <w:p w14:paraId="032FB741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Registrador Nacional del Estado Civil</w:t>
            </w:r>
          </w:p>
        </w:tc>
        <w:tc>
          <w:tcPr>
            <w:tcW w:w="992" w:type="dxa"/>
          </w:tcPr>
          <w:p w14:paraId="032FB742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46" w14:textId="77777777" w:rsidTr="00AE4897">
        <w:tc>
          <w:tcPr>
            <w:tcW w:w="7792" w:type="dxa"/>
          </w:tcPr>
          <w:p w14:paraId="032FB744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Registradores Delegados</w:t>
            </w:r>
          </w:p>
        </w:tc>
        <w:tc>
          <w:tcPr>
            <w:tcW w:w="992" w:type="dxa"/>
          </w:tcPr>
          <w:p w14:paraId="032FB745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49" w14:textId="77777777" w:rsidTr="00AE4897">
        <w:tc>
          <w:tcPr>
            <w:tcW w:w="7792" w:type="dxa"/>
          </w:tcPr>
          <w:p w14:paraId="032FB747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Representantes legales</w:t>
            </w:r>
          </w:p>
        </w:tc>
        <w:tc>
          <w:tcPr>
            <w:tcW w:w="992" w:type="dxa"/>
          </w:tcPr>
          <w:p w14:paraId="032FB748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4C" w14:textId="77777777" w:rsidTr="00AE4897">
        <w:tc>
          <w:tcPr>
            <w:tcW w:w="7792" w:type="dxa"/>
          </w:tcPr>
          <w:p w14:paraId="032FB74A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Presidentes de movimientos políticos </w:t>
            </w:r>
          </w:p>
        </w:tc>
        <w:tc>
          <w:tcPr>
            <w:tcW w:w="992" w:type="dxa"/>
          </w:tcPr>
          <w:p w14:paraId="032FB74B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4F" w14:textId="77777777" w:rsidTr="00AE4897">
        <w:tc>
          <w:tcPr>
            <w:tcW w:w="7792" w:type="dxa"/>
          </w:tcPr>
          <w:p w14:paraId="032FB74D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Directores de movimientos políticos </w:t>
            </w:r>
          </w:p>
        </w:tc>
        <w:tc>
          <w:tcPr>
            <w:tcW w:w="992" w:type="dxa"/>
          </w:tcPr>
          <w:p w14:paraId="032FB74E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52" w14:textId="77777777" w:rsidTr="00AE4897">
        <w:tc>
          <w:tcPr>
            <w:tcW w:w="7792" w:type="dxa"/>
          </w:tcPr>
          <w:p w14:paraId="032FB750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 xml:space="preserve">Directores de patrimonios autónomos o fideicomisos que administren recursos públicos. </w:t>
            </w:r>
          </w:p>
        </w:tc>
        <w:tc>
          <w:tcPr>
            <w:tcW w:w="992" w:type="dxa"/>
          </w:tcPr>
          <w:p w14:paraId="032FB751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55" w14:textId="77777777" w:rsidTr="00AE4897">
        <w:tc>
          <w:tcPr>
            <w:tcW w:w="7792" w:type="dxa"/>
          </w:tcPr>
          <w:p w14:paraId="032FB753" w14:textId="77777777" w:rsidR="00642EBD" w:rsidRPr="00E25593" w:rsidRDefault="00642EBD" w:rsidP="00AE4897">
            <w:pPr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Tesoreros de patrimonios autónomos o fideicomisos que administren recursos públicos.</w:t>
            </w:r>
          </w:p>
        </w:tc>
        <w:tc>
          <w:tcPr>
            <w:tcW w:w="992" w:type="dxa"/>
          </w:tcPr>
          <w:p w14:paraId="032FB754" w14:textId="77777777" w:rsidR="00642EBD" w:rsidRPr="00E25593" w:rsidRDefault="00642EBD" w:rsidP="00AE48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BD" w:rsidRPr="00E25593" w14:paraId="032FB758" w14:textId="77777777" w:rsidTr="00AE4897">
        <w:tc>
          <w:tcPr>
            <w:tcW w:w="7792" w:type="dxa"/>
          </w:tcPr>
          <w:p w14:paraId="032FB756" w14:textId="77777777" w:rsidR="00642EBD" w:rsidRPr="00E25593" w:rsidRDefault="00642EBD" w:rsidP="00AE489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5593">
              <w:rPr>
                <w:rFonts w:ascii="Calibri" w:hAnsi="Calibri" w:cs="Calibri"/>
                <w:sz w:val="18"/>
                <w:szCs w:val="18"/>
              </w:rPr>
              <w:t>No ocupo ni he ocupado en los últimos dos años alguno de los anteriores cargos</w:t>
            </w:r>
          </w:p>
        </w:tc>
        <w:tc>
          <w:tcPr>
            <w:tcW w:w="992" w:type="dxa"/>
          </w:tcPr>
          <w:p w14:paraId="032FB757" w14:textId="77777777" w:rsidR="00642EBD" w:rsidRPr="00E25593" w:rsidRDefault="00642EBD" w:rsidP="00AE48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183B02" w14:textId="77777777" w:rsidR="00203F48" w:rsidRDefault="00203F48" w:rsidP="00642EBD">
      <w:pPr>
        <w:jc w:val="both"/>
        <w:rPr>
          <w:rFonts w:ascii="Calibri" w:hAnsi="Calibri" w:cs="Calibri"/>
          <w:sz w:val="24"/>
          <w:szCs w:val="24"/>
        </w:rPr>
      </w:pPr>
    </w:p>
    <w:p w14:paraId="0A0D5DC3" w14:textId="059408C0" w:rsidR="00203F48" w:rsidRPr="004041BB" w:rsidRDefault="002B7352" w:rsidP="00642EB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2.0 PEP </w:t>
      </w:r>
      <w:r w:rsidR="00203F48" w:rsidRPr="004041BB">
        <w:rPr>
          <w:rFonts w:ascii="Calibri" w:hAnsi="Calibri" w:cs="Calibri"/>
          <w:b/>
          <w:bCs/>
          <w:sz w:val="24"/>
          <w:szCs w:val="24"/>
        </w:rPr>
        <w:t>PER</w:t>
      </w:r>
      <w:r>
        <w:rPr>
          <w:rFonts w:ascii="Calibri" w:hAnsi="Calibri" w:cs="Calibri"/>
          <w:b/>
          <w:bCs/>
          <w:sz w:val="24"/>
          <w:szCs w:val="24"/>
        </w:rPr>
        <w:t>Ú</w:t>
      </w:r>
    </w:p>
    <w:p w14:paraId="44D39475" w14:textId="77777777" w:rsidR="00203F48" w:rsidRDefault="00203F48" w:rsidP="00203F48">
      <w:pPr>
        <w:jc w:val="both"/>
        <w:rPr>
          <w:rFonts w:ascii="Calibri" w:hAnsi="Calibri" w:cs="Calibri"/>
          <w:sz w:val="24"/>
          <w:szCs w:val="24"/>
        </w:rPr>
      </w:pPr>
    </w:p>
    <w:p w14:paraId="63AB1E45" w14:textId="0E21E179" w:rsidR="00203F48" w:rsidRDefault="00203F48" w:rsidP="00203F4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Las personas expuestas políticamente (PEP) son personas naturales, nacionales o extranjeras, que cumplen o que en los últimos cinco (5) años hayan cumplido funciones públicas destacadas o funciones prominentes en una organización internacional, sea en el territorio nacional o extranjero, y cuyas circunstancias financieras puedan ser </w:t>
      </w:r>
      <w:r>
        <w:rPr>
          <w:rFonts w:ascii="Calibri" w:hAnsi="Calibri" w:cs="Calibri"/>
          <w:sz w:val="24"/>
          <w:szCs w:val="24"/>
          <w:u w:val="single"/>
        </w:rPr>
        <w:t>objeto de un interés público</w:t>
      </w:r>
      <w:r>
        <w:rPr>
          <w:rFonts w:ascii="Calibri" w:hAnsi="Calibri" w:cs="Calibri"/>
          <w:sz w:val="24"/>
          <w:szCs w:val="24"/>
        </w:rPr>
        <w:t>. Asimismo, se considera como PEP al colaborador directo de la máxima autoridad de la institución. (Artículo2 - Personas Expuestas Políticamente (PEP) - Resolución SBS 4349-2016)</w:t>
      </w:r>
    </w:p>
    <w:p w14:paraId="448CABE4" w14:textId="77777777" w:rsidR="00203F48" w:rsidRDefault="00203F48" w:rsidP="00642EBD">
      <w:pPr>
        <w:jc w:val="both"/>
        <w:rPr>
          <w:rFonts w:ascii="Calibri" w:hAnsi="Calibri" w:cs="Calibri"/>
          <w:sz w:val="24"/>
          <w:szCs w:val="24"/>
        </w:rPr>
      </w:pPr>
    </w:p>
    <w:p w14:paraId="3484B9CB" w14:textId="77777777" w:rsidR="004041BB" w:rsidRDefault="004041BB" w:rsidP="004041B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acuerdo con lo anterior, Por favor marque con una (x) si Usted actualmente ocupa alguno de los siguientes cargos, o los ha ocupado dentro de los cinco (5) años anteriores a la fecha de firma de este documento:</w:t>
      </w:r>
    </w:p>
    <w:p w14:paraId="62D861B5" w14:textId="77777777" w:rsidR="004041BB" w:rsidRDefault="004041BB" w:rsidP="004041B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992"/>
      </w:tblGrid>
      <w:tr w:rsidR="004041BB" w14:paraId="2ED6CD36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491A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Presidentes, jefes de estado o cargos similares.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36F3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4F95AD9D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6EA8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Presidente del consejo de ministros, ministros, viceministros y secretarios generales del Poder Ejecutivo.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4EF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7C955B5A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EB4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Gobernadores regionales y alcaldes o máxima autoridad de gobiernos regionales y locales, vicegobernadores regionales, regidores y gerentes de gobiernos regionales y locales.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417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3DF1FB22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56C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Congresistas, miembros del parlamento o cargos similares; miembros de la oficialía mayor del Congreso o cargos similares.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F19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2D3ED05F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428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Presidente del Poder Judicial y Presidente de la Corte Suprema de Justicia; jueces supremos, jueces superiores (vocales), jueces especializados o mixtos, gerente general, secretario general y cargo equivalente en el fuero militar.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CFA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033331A7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A646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Fiscal de la Nación, fiscales supremos, fiscales adjuntos supremos, fiscales superiores, fiscales provinciales; el gerente general y el secretario general del Ministerio Público; así como cargos equivalentes en el fuero militar (fiscales encargados de la justicia militar).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C80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20C1E26C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7B27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Comandante General de la Marina de Guerra, Comandante General de la Fuerza Aérea, Comandante General del Ejército y Director General de la Policía Nacional, o cargos similares de las fuerzas armadas y de las fuerzas de seguridad pública.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CCE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2F8C9B7B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F2D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Gerente general, gerentes o cargos de primer nivel; es decir, aquellos gerentes que son directos colaboradores del gerente general en la ejecución de las políticas y decisiones del directorio; y, directores de empresas con participación estatal mayoritaria en el capital social, como son el Banco de la Nación, el Fondo Mivivienda y la Corporación Financiera de Desarrollo y las cajas municipales de ahorro y crédito.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84D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379ACA76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786D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máxima autoridad, directores, miembros de órganos colegiados, secretarios generales, jefes de gabinete y asesores de entidades públicas, organismos públicos reguladores y/o supervisores especializados, ejecutores y organismos constitucionalmente autónomos.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705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4F8D2DE3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D12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Embajadores, cónsules y ministros plenipotenciarios.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AF7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709599AC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343B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Funcionarios y servidores del órgano encargado de las contrataciones y adquisiciones, en el marco de la normativa aplicable sobre contrataciones del Estado de todas las entidades públicas. Asimismo, los titulares o encargados de las áreas de tesorería, presupuesto, finanzas y logística del sector público.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250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7651DFE5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47AF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máxima autoridad del organismo internacional en la ejecución de las políticas y decisiones del directorio; y sus directores o cargos similares. Debe entenderse por organizaciones internacionales a aquellas entidades establecidas mediante acuerdos políticos oficiales entre los distintos Estados, los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cuales tienen el estatus de tratados internacionales, su existencia es reconocida por ley en sus propios Estados y que dichas organizaciones se puedan diferenciar del país en donde se encuentren radicadas</w:t>
            </w:r>
          </w:p>
          <w:p w14:paraId="350BC324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 considera en esta categoría, entre otras, a la Organización de las Naciones Unidas y los programas, fondos y agencias especializadas de las Nacionales Unidas, las que se encuentran listadas en su página web: http://www.un.org/.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942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55539331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9DD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Fundadores, miembros de los órganos directivos, representantes legales, contador, tesorero y candidatos a elecciones de los partidos políticos o alianzas electorales.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EEC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52EE56AE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861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Los colaboradores directos de las personas indicadas en el listado anterior, siempre que sean la máxima autoridad de la institución a la que pertenecen, entendiendo por “colaboradores directos” a aquellas personas que siguen a estas en la línea de mando y tienen capacidad de decisión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217" w14:textId="77777777" w:rsidR="004041BB" w:rsidRDefault="00404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1BB" w14:paraId="62E7939E" w14:textId="77777777" w:rsidTr="004041B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3864" w14:textId="77777777" w:rsidR="004041BB" w:rsidRDefault="004041B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ocupo ni he ocupado en los últimos dos años alguno de los anteriores cargos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C5F" w14:textId="77777777" w:rsidR="004041BB" w:rsidRDefault="004041B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16FF05" w14:textId="77777777" w:rsidR="004041BB" w:rsidRDefault="004041BB" w:rsidP="004041B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(Artículo 3 - Lista de cargos y funciones ocupados por PEP - Resolución SBS 4349-2016)</w:t>
      </w:r>
    </w:p>
    <w:p w14:paraId="06CA4899" w14:textId="77777777" w:rsidR="00203F48" w:rsidRDefault="00203F48" w:rsidP="00642EBD">
      <w:pPr>
        <w:jc w:val="both"/>
        <w:rPr>
          <w:rFonts w:ascii="Calibri" w:hAnsi="Calibri" w:cs="Calibri"/>
          <w:sz w:val="24"/>
          <w:szCs w:val="24"/>
        </w:rPr>
      </w:pPr>
    </w:p>
    <w:p w14:paraId="243D3D7F" w14:textId="77777777" w:rsidR="00203F48" w:rsidRDefault="00203F48" w:rsidP="00642EBD">
      <w:pPr>
        <w:jc w:val="both"/>
        <w:rPr>
          <w:rFonts w:ascii="Calibri" w:hAnsi="Calibri" w:cs="Calibri"/>
          <w:sz w:val="24"/>
          <w:szCs w:val="24"/>
        </w:rPr>
      </w:pPr>
    </w:p>
    <w:p w14:paraId="032FB75A" w14:textId="194FC4CA" w:rsidR="00642EBD" w:rsidRPr="00E25593" w:rsidRDefault="00642EBD" w:rsidP="00642EBD">
      <w:pPr>
        <w:jc w:val="both"/>
        <w:rPr>
          <w:rFonts w:ascii="Calibri" w:hAnsi="Calibri" w:cs="Calibri"/>
          <w:sz w:val="24"/>
          <w:szCs w:val="24"/>
        </w:rPr>
      </w:pPr>
      <w:r w:rsidRPr="00E25593">
        <w:rPr>
          <w:rFonts w:ascii="Calibri" w:hAnsi="Calibri" w:cs="Calibri"/>
          <w:sz w:val="24"/>
          <w:szCs w:val="24"/>
        </w:rPr>
        <w:t xml:space="preserve">Con la firma de este documento, manifiesto que la declaración aquí contenida la realizo bajo gravedad de juramento. </w:t>
      </w:r>
    </w:p>
    <w:p w14:paraId="032FB75B" w14:textId="77777777" w:rsidR="00642EBD" w:rsidRPr="00E25593" w:rsidRDefault="00642EBD" w:rsidP="00642EBD">
      <w:pPr>
        <w:jc w:val="both"/>
        <w:rPr>
          <w:rFonts w:ascii="Calibri" w:hAnsi="Calibri" w:cs="Calibri"/>
          <w:sz w:val="24"/>
          <w:szCs w:val="24"/>
        </w:rPr>
      </w:pPr>
    </w:p>
    <w:p w14:paraId="032FB75C" w14:textId="77777777" w:rsidR="00642EBD" w:rsidRPr="00E25593" w:rsidRDefault="00642EBD" w:rsidP="00642EBD">
      <w:pPr>
        <w:jc w:val="both"/>
        <w:rPr>
          <w:rFonts w:ascii="Calibri" w:hAnsi="Calibri" w:cs="Calibri"/>
          <w:sz w:val="24"/>
          <w:szCs w:val="24"/>
        </w:rPr>
      </w:pPr>
      <w:r w:rsidRPr="00E25593">
        <w:rPr>
          <w:rFonts w:ascii="Calibri" w:hAnsi="Calibri" w:cs="Calibri"/>
          <w:sz w:val="24"/>
          <w:szCs w:val="24"/>
        </w:rPr>
        <w:t>Firma: _______________________</w:t>
      </w:r>
    </w:p>
    <w:p w14:paraId="032FB75D" w14:textId="77777777" w:rsidR="00642EBD" w:rsidRPr="00E25593" w:rsidRDefault="00642EBD" w:rsidP="00642EBD">
      <w:pPr>
        <w:jc w:val="both"/>
        <w:rPr>
          <w:rFonts w:ascii="Calibri" w:hAnsi="Calibri" w:cs="Calibri"/>
          <w:sz w:val="24"/>
          <w:szCs w:val="24"/>
        </w:rPr>
      </w:pPr>
      <w:r w:rsidRPr="00E25593">
        <w:rPr>
          <w:rFonts w:ascii="Calibri" w:hAnsi="Calibri" w:cs="Calibri"/>
          <w:sz w:val="24"/>
          <w:szCs w:val="24"/>
        </w:rPr>
        <w:t xml:space="preserve">Nombre: _____________________ </w:t>
      </w:r>
    </w:p>
    <w:p w14:paraId="032FB75E" w14:textId="47DA8C75" w:rsidR="00642EBD" w:rsidRPr="00E25593" w:rsidRDefault="00642EBD" w:rsidP="00642EBD">
      <w:pPr>
        <w:jc w:val="both"/>
        <w:rPr>
          <w:rFonts w:ascii="Calibri" w:hAnsi="Calibri" w:cs="Calibri"/>
          <w:sz w:val="24"/>
          <w:szCs w:val="24"/>
        </w:rPr>
      </w:pPr>
      <w:r w:rsidRPr="00E25593">
        <w:rPr>
          <w:rFonts w:ascii="Calibri" w:hAnsi="Calibri" w:cs="Calibri"/>
          <w:sz w:val="24"/>
          <w:szCs w:val="24"/>
        </w:rPr>
        <w:t>Cedula</w:t>
      </w:r>
      <w:r w:rsidR="002B7352">
        <w:rPr>
          <w:rFonts w:ascii="Calibri" w:hAnsi="Calibri" w:cs="Calibri"/>
          <w:sz w:val="24"/>
          <w:szCs w:val="24"/>
        </w:rPr>
        <w:t xml:space="preserve"> (C.C. / D.N.I)</w:t>
      </w:r>
      <w:r w:rsidRPr="00E25593">
        <w:rPr>
          <w:rFonts w:ascii="Calibri" w:hAnsi="Calibri" w:cs="Calibri"/>
          <w:sz w:val="24"/>
          <w:szCs w:val="24"/>
        </w:rPr>
        <w:t>: ______________________</w:t>
      </w:r>
    </w:p>
    <w:p w14:paraId="032FB75F" w14:textId="25E0533E" w:rsidR="00117919" w:rsidRDefault="00117919">
      <w:pPr>
        <w:jc w:val="center"/>
        <w:rPr>
          <w:rFonts w:ascii="Arial" w:hAnsi="Arial"/>
          <w:sz w:val="18"/>
          <w:lang w:val="es-MX"/>
        </w:rPr>
      </w:pPr>
    </w:p>
    <w:p w14:paraId="29E636FC" w14:textId="77777777" w:rsidR="007966B6" w:rsidRDefault="007966B6">
      <w:pPr>
        <w:jc w:val="center"/>
        <w:rPr>
          <w:rFonts w:ascii="Arial" w:hAnsi="Arial"/>
          <w:sz w:val="18"/>
          <w:lang w:val="es-MX"/>
        </w:rPr>
      </w:pPr>
    </w:p>
    <w:p w14:paraId="032FB794" w14:textId="2BC9188B" w:rsidR="00117919" w:rsidRDefault="00117919">
      <w:pPr>
        <w:rPr>
          <w:rFonts w:ascii="Arial" w:hAnsi="Arial"/>
          <w:sz w:val="18"/>
          <w:lang w:val="es-MX"/>
        </w:rPr>
      </w:pP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86"/>
        <w:gridCol w:w="1334"/>
      </w:tblGrid>
      <w:tr w:rsidR="007966B6" w:rsidRPr="007966B6" w14:paraId="1D2C7BC5" w14:textId="77777777" w:rsidTr="007966B6">
        <w:trPr>
          <w:trHeight w:val="300"/>
        </w:trPr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1549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  <w:t>CONTROL DE CAMBIOS</w:t>
            </w:r>
          </w:p>
        </w:tc>
      </w:tr>
      <w:tr w:rsidR="007966B6" w:rsidRPr="007966B6" w14:paraId="35E2369E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FDC5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  <w:t>CAMBIOS VERSION No.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5A2A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  <w:t>DESCRIPCION DEL CAMBIO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0CE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b/>
                <w:bCs/>
                <w:color w:val="000000"/>
                <w:lang w:val="es-CO" w:eastAsia="es-CO" w:bidi="ar-SA"/>
              </w:rPr>
              <w:t>FECHA</w:t>
            </w:r>
          </w:p>
        </w:tc>
      </w:tr>
      <w:tr w:rsidR="007966B6" w:rsidRPr="007966B6" w14:paraId="10047F16" w14:textId="77777777" w:rsidTr="007966B6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5B0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60D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Se adecuó el formato a la normativa peruana y se incluye apartado 2.0 PEP PERÚ.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4E1E" w14:textId="63425075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  <w:r w:rsidR="0014510A">
              <w:rPr>
                <w:rFonts w:ascii="Calibri" w:hAnsi="Calibri" w:cs="Calibri"/>
                <w:color w:val="000000"/>
                <w:lang w:val="es-CO" w:eastAsia="es-CO" w:bidi="ar-SA"/>
              </w:rPr>
              <w:t>10</w:t>
            </w: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/07/2020</w:t>
            </w:r>
          </w:p>
        </w:tc>
      </w:tr>
      <w:tr w:rsidR="007966B6" w:rsidRPr="007966B6" w14:paraId="0CFDF352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2C96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35CE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C54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  <w:tr w:rsidR="007966B6" w:rsidRPr="007966B6" w14:paraId="13A28A13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4D8F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2657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A4B5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  <w:tr w:rsidR="007966B6" w:rsidRPr="007966B6" w14:paraId="167A8574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7F8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05C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609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  <w:tr w:rsidR="007966B6" w:rsidRPr="007966B6" w14:paraId="178DA044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621E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4D5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3A3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  <w:tr w:rsidR="007966B6" w:rsidRPr="007966B6" w14:paraId="3911F933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17C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AF0A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E6EE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  <w:tr w:rsidR="007966B6" w:rsidRPr="007966B6" w14:paraId="79187169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F0F9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2F5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B2D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  <w:tr w:rsidR="007966B6" w:rsidRPr="007966B6" w14:paraId="47C0FA21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B0EC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73E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044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  <w:tr w:rsidR="007966B6" w:rsidRPr="007966B6" w14:paraId="54C0B3EE" w14:textId="77777777" w:rsidTr="007966B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D44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5C44" w14:textId="77777777" w:rsidR="007966B6" w:rsidRPr="007966B6" w:rsidRDefault="007966B6" w:rsidP="007966B6">
            <w:pPr>
              <w:jc w:val="center"/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27D" w14:textId="77777777" w:rsidR="007966B6" w:rsidRPr="007966B6" w:rsidRDefault="007966B6" w:rsidP="007966B6">
            <w:pPr>
              <w:rPr>
                <w:rFonts w:ascii="Calibri" w:hAnsi="Calibri" w:cs="Calibri"/>
                <w:color w:val="000000"/>
                <w:lang w:val="es-CO" w:eastAsia="es-CO" w:bidi="ar-SA"/>
              </w:rPr>
            </w:pPr>
            <w:r w:rsidRPr="007966B6">
              <w:rPr>
                <w:rFonts w:ascii="Calibri" w:hAnsi="Calibri" w:cs="Calibri"/>
                <w:color w:val="000000"/>
                <w:lang w:val="es-CO" w:eastAsia="es-CO" w:bidi="ar-SA"/>
              </w:rPr>
              <w:t> </w:t>
            </w:r>
          </w:p>
        </w:tc>
      </w:tr>
    </w:tbl>
    <w:p w14:paraId="5CBF53C0" w14:textId="77777777" w:rsidR="007966B6" w:rsidRDefault="007966B6" w:rsidP="007966B6">
      <w:pPr>
        <w:jc w:val="center"/>
        <w:rPr>
          <w:rFonts w:ascii="Arial" w:hAnsi="Arial"/>
          <w:sz w:val="18"/>
          <w:lang w:val="es-MX"/>
        </w:rPr>
      </w:pPr>
    </w:p>
    <w:p w14:paraId="032FB795" w14:textId="77777777" w:rsidR="00117919" w:rsidRDefault="00117919">
      <w:pPr>
        <w:jc w:val="center"/>
        <w:rPr>
          <w:rFonts w:ascii="Arial" w:hAnsi="Arial"/>
          <w:sz w:val="18"/>
          <w:lang w:val="es-MX"/>
        </w:rPr>
        <w:sectPr w:rsidR="00117919" w:rsidSect="000B0922">
          <w:headerReference w:type="default" r:id="rId11"/>
          <w:footerReference w:type="default" r:id="rId12"/>
          <w:type w:val="continuous"/>
          <w:pgSz w:w="12242" w:h="15842" w:code="1"/>
          <w:pgMar w:top="2268" w:right="1134" w:bottom="1701" w:left="2268" w:header="720" w:footer="720" w:gutter="0"/>
          <w:cols w:space="720"/>
        </w:sectPr>
      </w:pPr>
    </w:p>
    <w:p w14:paraId="032FB796" w14:textId="77777777" w:rsidR="00117919" w:rsidRDefault="00117919">
      <w:pPr>
        <w:jc w:val="center"/>
        <w:rPr>
          <w:rFonts w:ascii="Arial" w:hAnsi="Arial"/>
          <w:b/>
          <w:sz w:val="18"/>
          <w:lang w:val="es-MX"/>
        </w:rPr>
      </w:pPr>
    </w:p>
    <w:sectPr w:rsidR="00117919" w:rsidSect="00744DA2">
      <w:headerReference w:type="even" r:id="rId13"/>
      <w:headerReference w:type="default" r:id="rId14"/>
      <w:headerReference w:type="first" r:id="rId15"/>
      <w:type w:val="continuous"/>
      <w:pgSz w:w="12242" w:h="15842" w:code="1"/>
      <w:pgMar w:top="2268" w:right="1701" w:bottom="1701" w:left="2268" w:header="720" w:footer="720" w:gutter="0"/>
      <w:pgNumType w:start="2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7365" w14:textId="77777777" w:rsidR="00EE1006" w:rsidRDefault="00EE1006">
      <w:r>
        <w:separator/>
      </w:r>
    </w:p>
  </w:endnote>
  <w:endnote w:type="continuationSeparator" w:id="0">
    <w:p w14:paraId="5BD471B5" w14:textId="77777777" w:rsidR="00EE1006" w:rsidRDefault="00E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B7A6" w14:textId="77777777" w:rsidR="005D2E16" w:rsidRPr="002E3C9E" w:rsidRDefault="005D2E16" w:rsidP="005D2E16">
    <w:pPr>
      <w:pStyle w:val="Piedepgina"/>
      <w:rPr>
        <w:rFonts w:ascii="Arial" w:hAnsi="Arial" w:cs="Arial"/>
        <w:b/>
        <w:sz w:val="16"/>
        <w:szCs w:val="16"/>
      </w:rPr>
    </w:pPr>
    <w:r>
      <w:rPr>
        <w:rStyle w:val="Nmerodepgina"/>
        <w:rFonts w:ascii="Arial" w:hAnsi="Arial" w:cs="Arial"/>
        <w:b/>
        <w:sz w:val="16"/>
        <w:szCs w:val="16"/>
        <w:lang w:val="pt-BR"/>
      </w:rPr>
      <w:t>© ENLACE SERVICIOS COMPARTIDOS S.A.S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366221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366221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366221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4149A2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366221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366221">
      <w:rPr>
        <w:rStyle w:val="Nmerodepgina"/>
        <w:rFonts w:ascii="Arial" w:hAnsi="Arial" w:cs="Arial"/>
        <w:b/>
        <w:sz w:val="16"/>
        <w:szCs w:val="16"/>
      </w:rPr>
      <w:t xml:space="preserve"> de </w:t>
    </w:r>
    <w:r w:rsidRPr="00366221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366221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Pr="00366221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4149A2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366221">
      <w:rPr>
        <w:rStyle w:val="Nmerodepgina"/>
        <w:rFonts w:ascii="Arial" w:hAnsi="Arial" w:cs="Arial"/>
        <w:b/>
        <w:sz w:val="16"/>
        <w:szCs w:val="16"/>
      </w:rPr>
      <w:fldChar w:fldCharType="end"/>
    </w:r>
  </w:p>
  <w:p w14:paraId="032FB7A7" w14:textId="77777777" w:rsidR="005D2E16" w:rsidRDefault="005D2E16">
    <w:pPr>
      <w:pStyle w:val="Piedepgina"/>
    </w:pPr>
  </w:p>
  <w:p w14:paraId="032FB7A8" w14:textId="77777777" w:rsidR="00143FE6" w:rsidRPr="00143FE6" w:rsidRDefault="00143FE6">
    <w:pPr>
      <w:pStyle w:val="Piedepgin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381D" w14:textId="77777777" w:rsidR="00EE1006" w:rsidRDefault="00EE1006">
      <w:r>
        <w:separator/>
      </w:r>
    </w:p>
  </w:footnote>
  <w:footnote w:type="continuationSeparator" w:id="0">
    <w:p w14:paraId="0A529D34" w14:textId="77777777" w:rsidR="00EE1006" w:rsidRDefault="00EE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B79B" w14:textId="77777777" w:rsidR="00117919" w:rsidRDefault="00117919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893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819"/>
      <w:gridCol w:w="1985"/>
    </w:tblGrid>
    <w:tr w:rsidR="00117919" w14:paraId="032FB7A4" w14:textId="77777777" w:rsidTr="000B0922">
      <w:trPr>
        <w:cantSplit/>
        <w:trHeight w:hRule="exact" w:val="1577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032FB79C" w14:textId="77777777" w:rsidR="0044674A" w:rsidRDefault="0044674A" w:rsidP="000B0922">
          <w:pPr>
            <w:pStyle w:val="Encabezado"/>
            <w:jc w:val="center"/>
            <w:rPr>
              <w:noProof/>
              <w:sz w:val="16"/>
              <w:szCs w:val="16"/>
              <w:lang w:val="es-CO" w:eastAsia="es-CO"/>
            </w:rPr>
          </w:pPr>
        </w:p>
        <w:p w14:paraId="032FB79D" w14:textId="77777777" w:rsidR="005D2E16" w:rsidRDefault="005D2E16" w:rsidP="005D2E16">
          <w:pPr>
            <w:pStyle w:val="Encabezado"/>
            <w:jc w:val="center"/>
            <w:rPr>
              <w:rStyle w:val="Textodelmarcadordeposicin"/>
              <w:rFonts w:ascii="Calibri" w:hAnsi="Calibri" w:cs="Calibri"/>
              <w:color w:val="auto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CO" w:eastAsia="es-CO" w:bidi="ar-SA"/>
            </w:rPr>
            <w:drawing>
              <wp:inline distT="0" distB="0" distL="0" distR="0" wp14:anchorId="032FB7B8" wp14:editId="032FB7B9">
                <wp:extent cx="752166" cy="356589"/>
                <wp:effectExtent l="0" t="0" r="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nlac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592" cy="36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2FB79E" w14:textId="77777777" w:rsidR="00117919" w:rsidRPr="00E25593" w:rsidRDefault="005D2E16" w:rsidP="005D2E16">
          <w:pPr>
            <w:pStyle w:val="Encabezado"/>
            <w:jc w:val="center"/>
            <w:rPr>
              <w:rFonts w:ascii="Calibri" w:hAnsi="Calibri" w:cs="Calibri"/>
              <w:sz w:val="20"/>
            </w:rPr>
          </w:pPr>
          <w:r>
            <w:rPr>
              <w:rStyle w:val="Textodelmarcadordeposicin"/>
              <w:rFonts w:ascii="Calibri" w:hAnsi="Calibri" w:cs="Calibri"/>
              <w:color w:val="auto"/>
              <w:sz w:val="20"/>
            </w:rPr>
            <w:t xml:space="preserve">Coordinación de Control, </w:t>
          </w:r>
          <w:r w:rsidR="00642EBD" w:rsidRPr="00E25593">
            <w:rPr>
              <w:rStyle w:val="Textodelmarcadordeposicin"/>
              <w:rFonts w:ascii="Calibri" w:hAnsi="Calibri" w:cs="Calibri"/>
              <w:color w:val="auto"/>
              <w:sz w:val="20"/>
            </w:rPr>
            <w:t>Riesgos y Cumplimiento</w:t>
          </w: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14:paraId="032FB79F" w14:textId="77777777" w:rsidR="00117919" w:rsidRPr="00E25593" w:rsidRDefault="00642EBD" w:rsidP="000B0922">
          <w:pPr>
            <w:pStyle w:val="Encabezado"/>
            <w:jc w:val="center"/>
            <w:rPr>
              <w:rFonts w:ascii="Calibri" w:hAnsi="Calibri" w:cs="Calibri"/>
              <w:b/>
              <w:sz w:val="18"/>
            </w:rPr>
          </w:pPr>
          <w:r w:rsidRPr="00E25593">
            <w:rPr>
              <w:rStyle w:val="Textodelmarcadordeposicin"/>
              <w:rFonts w:ascii="Calibri" w:hAnsi="Calibri" w:cs="Calibri"/>
              <w:b/>
              <w:color w:val="auto"/>
              <w:szCs w:val="24"/>
            </w:rPr>
            <w:t>FORMATO - DECLARACIÓN PEP - PERSONAS POLÍTICAMENTE EXPUESTA-</w:t>
          </w:r>
        </w:p>
      </w:tc>
      <w:tc>
        <w:tcPr>
          <w:tcW w:w="198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32FB7A0" w14:textId="77777777" w:rsidR="00117919" w:rsidRDefault="00117919" w:rsidP="000B0922">
          <w:pPr>
            <w:pStyle w:val="Encabezado"/>
            <w:rPr>
              <w:rFonts w:ascii="Tahoma" w:hAnsi="Tahoma"/>
              <w:b/>
              <w:sz w:val="18"/>
            </w:rPr>
          </w:pPr>
        </w:p>
        <w:p w14:paraId="032FB7A1" w14:textId="57C150E6" w:rsidR="007F6E08" w:rsidRPr="005D2E16" w:rsidRDefault="00C30FEB" w:rsidP="000B0922">
          <w:pPr>
            <w:pStyle w:val="Encabezado"/>
            <w:rPr>
              <w:rFonts w:ascii="Calibri" w:hAnsi="Calibri" w:cs="Calibri"/>
              <w:b/>
              <w:sz w:val="20"/>
            </w:rPr>
          </w:pPr>
          <w:r w:rsidRPr="005D2E16">
            <w:rPr>
              <w:rFonts w:ascii="Calibri" w:hAnsi="Calibri" w:cs="Calibri"/>
              <w:b/>
              <w:sz w:val="20"/>
            </w:rPr>
            <w:t>VERSI</w:t>
          </w:r>
          <w:r w:rsidR="0051168D" w:rsidRPr="005D2E16">
            <w:rPr>
              <w:rFonts w:ascii="Calibri" w:hAnsi="Calibri" w:cs="Calibri"/>
              <w:b/>
              <w:sz w:val="20"/>
            </w:rPr>
            <w:t>Ó</w:t>
          </w:r>
          <w:r w:rsidRPr="005D2E16">
            <w:rPr>
              <w:rFonts w:ascii="Calibri" w:hAnsi="Calibri" w:cs="Calibri"/>
              <w:b/>
              <w:sz w:val="20"/>
            </w:rPr>
            <w:t>N:</w:t>
          </w:r>
          <w:r w:rsidR="0044674A" w:rsidRPr="005D2E16">
            <w:rPr>
              <w:rFonts w:ascii="Calibri" w:hAnsi="Calibri" w:cs="Calibri"/>
              <w:b/>
              <w:sz w:val="20"/>
            </w:rPr>
            <w:t xml:space="preserve"> </w:t>
          </w:r>
          <w:r w:rsidR="00661D96">
            <w:rPr>
              <w:rFonts w:ascii="Calibri" w:hAnsi="Calibri" w:cs="Calibri"/>
              <w:b/>
              <w:sz w:val="20"/>
            </w:rPr>
            <w:t>2</w:t>
          </w:r>
        </w:p>
        <w:p w14:paraId="032FB7A2" w14:textId="77777777" w:rsidR="00117919" w:rsidRPr="005D2E16" w:rsidRDefault="00C30FEB" w:rsidP="000B0922">
          <w:pPr>
            <w:pStyle w:val="Encabezado"/>
            <w:rPr>
              <w:rFonts w:ascii="Calibri" w:hAnsi="Calibri" w:cs="Calibri"/>
              <w:b/>
              <w:sz w:val="20"/>
            </w:rPr>
          </w:pPr>
          <w:r w:rsidRPr="005D2E16">
            <w:rPr>
              <w:rFonts w:ascii="Calibri" w:hAnsi="Calibri" w:cs="Calibri"/>
              <w:b/>
              <w:sz w:val="20"/>
            </w:rPr>
            <w:t>CODIGO:</w:t>
          </w:r>
          <w:r w:rsidR="0044674A" w:rsidRPr="005D2E16">
            <w:rPr>
              <w:rFonts w:ascii="Calibri" w:hAnsi="Calibri" w:cs="Calibri"/>
              <w:b/>
              <w:sz w:val="20"/>
            </w:rPr>
            <w:t xml:space="preserve"> </w:t>
          </w:r>
          <w:r w:rsidR="005D2E16" w:rsidRPr="005D2E16">
            <w:rPr>
              <w:rStyle w:val="Textodelmarcadordeposicin"/>
              <w:rFonts w:ascii="Calibri" w:hAnsi="Calibri" w:cs="Calibri"/>
              <w:b/>
              <w:color w:val="auto"/>
              <w:sz w:val="20"/>
            </w:rPr>
            <w:t>FA-812</w:t>
          </w:r>
        </w:p>
        <w:p w14:paraId="032FB7A3" w14:textId="2FC7845F" w:rsidR="00117919" w:rsidRPr="00744DA2" w:rsidRDefault="00117919" w:rsidP="000B0922">
          <w:pPr>
            <w:pStyle w:val="Encabezado"/>
            <w:rPr>
              <w:rFonts w:ascii="Tahoma" w:hAnsi="Tahoma"/>
              <w:b/>
              <w:sz w:val="20"/>
            </w:rPr>
          </w:pPr>
          <w:r w:rsidRPr="005D2E16">
            <w:rPr>
              <w:rFonts w:ascii="Calibri" w:hAnsi="Calibri" w:cs="Calibri"/>
              <w:b/>
              <w:sz w:val="20"/>
            </w:rPr>
            <w:t>PAGINA:</w:t>
          </w:r>
          <w:r w:rsidR="000B0922" w:rsidRPr="005D2E16">
            <w:rPr>
              <w:rFonts w:ascii="Calibri" w:hAnsi="Calibri" w:cs="Calibri"/>
              <w:b/>
              <w:sz w:val="20"/>
            </w:rPr>
            <w:fldChar w:fldCharType="begin"/>
          </w:r>
          <w:r w:rsidR="000B0922" w:rsidRPr="005D2E16">
            <w:rPr>
              <w:rFonts w:ascii="Calibri" w:hAnsi="Calibri" w:cs="Calibri"/>
              <w:b/>
              <w:sz w:val="20"/>
            </w:rPr>
            <w:instrText>PAGE   \* MERGEFORMAT</w:instrText>
          </w:r>
          <w:r w:rsidR="000B0922" w:rsidRPr="005D2E16">
            <w:rPr>
              <w:rFonts w:ascii="Calibri" w:hAnsi="Calibri" w:cs="Calibri"/>
              <w:b/>
              <w:sz w:val="20"/>
            </w:rPr>
            <w:fldChar w:fldCharType="separate"/>
          </w:r>
          <w:r w:rsidR="004149A2" w:rsidRPr="004149A2">
            <w:rPr>
              <w:rFonts w:ascii="Calibri" w:hAnsi="Calibri" w:cs="Calibri"/>
              <w:b/>
              <w:noProof/>
              <w:sz w:val="20"/>
              <w:lang w:val="es-ES"/>
            </w:rPr>
            <w:t>3</w:t>
          </w:r>
          <w:r w:rsidR="000B0922" w:rsidRPr="005D2E16">
            <w:rPr>
              <w:rFonts w:ascii="Calibri" w:hAnsi="Calibri" w:cs="Calibri"/>
              <w:b/>
              <w:sz w:val="20"/>
            </w:rPr>
            <w:fldChar w:fldCharType="end"/>
          </w:r>
          <w:r w:rsidR="000B0922" w:rsidRPr="005D2E16">
            <w:rPr>
              <w:rFonts w:ascii="Calibri" w:hAnsi="Calibri" w:cs="Calibri"/>
              <w:b/>
              <w:sz w:val="20"/>
            </w:rPr>
            <w:t xml:space="preserve"> de </w:t>
          </w:r>
          <w:r w:rsidR="00661D96">
            <w:rPr>
              <w:rFonts w:ascii="Calibri" w:hAnsi="Calibri" w:cs="Calibri"/>
              <w:b/>
              <w:sz w:val="20"/>
            </w:rPr>
            <w:t>4</w:t>
          </w:r>
        </w:p>
      </w:tc>
    </w:tr>
  </w:tbl>
  <w:p w14:paraId="032FB7A5" w14:textId="77777777" w:rsidR="00117919" w:rsidRDefault="001179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B7A9" w14:textId="77777777" w:rsidR="009A1641" w:rsidRDefault="009A16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B7AA" w14:textId="77777777" w:rsidR="00744DA2" w:rsidRDefault="00744DA2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844"/>
      <w:gridCol w:w="2684"/>
    </w:tblGrid>
    <w:tr w:rsidR="00744DA2" w14:paraId="032FB7B5" w14:textId="77777777">
      <w:trPr>
        <w:cantSplit/>
        <w:trHeight w:hRule="exact" w:val="964"/>
      </w:trPr>
      <w:tc>
        <w:tcPr>
          <w:tcW w:w="2764" w:type="dxa"/>
          <w:tcBorders>
            <w:bottom w:val="single" w:sz="4" w:space="0" w:color="auto"/>
          </w:tcBorders>
        </w:tcPr>
        <w:p w14:paraId="032FB7AB" w14:textId="77777777" w:rsidR="00744DA2" w:rsidRDefault="00744DA2">
          <w:pPr>
            <w:pStyle w:val="Encabezado"/>
            <w:ind w:right="360"/>
            <w:rPr>
              <w:sz w:val="16"/>
            </w:rPr>
          </w:pPr>
          <w:r>
            <w:object w:dxaOrig="1050" w:dyaOrig="735" w14:anchorId="032FB7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36.95pt">
                <v:imagedata r:id="rId1" o:title=""/>
              </v:shape>
              <o:OLEObject Type="Embed" ProgID="Word.Picture.8" ShapeID="_x0000_i1025" DrawAspect="Content" ObjectID="_1682315726" r:id="rId2"/>
            </w:object>
          </w:r>
        </w:p>
        <w:p w14:paraId="032FB7AC" w14:textId="77777777" w:rsidR="00744DA2" w:rsidRDefault="00744DA2">
          <w:pPr>
            <w:pStyle w:val="Encabezado"/>
            <w:rPr>
              <w:sz w:val="16"/>
            </w:rPr>
          </w:pPr>
          <w:r>
            <w:rPr>
              <w:rFonts w:ascii="Tahoma" w:hAnsi="Tahoma"/>
              <w:b/>
              <w:sz w:val="16"/>
            </w:rPr>
            <w:t>Coordinación de Diseño</w:t>
          </w:r>
        </w:p>
        <w:p w14:paraId="032FB7AD" w14:textId="77777777" w:rsidR="00744DA2" w:rsidRDefault="00744DA2">
          <w:pPr>
            <w:pStyle w:val="Encabezado"/>
            <w:jc w:val="center"/>
            <w:rPr>
              <w:sz w:val="16"/>
            </w:rPr>
          </w:pPr>
        </w:p>
      </w:tc>
      <w:tc>
        <w:tcPr>
          <w:tcW w:w="2844" w:type="dxa"/>
          <w:tcBorders>
            <w:bottom w:val="single" w:sz="4" w:space="0" w:color="auto"/>
          </w:tcBorders>
        </w:tcPr>
        <w:p w14:paraId="032FB7AE" w14:textId="77777777" w:rsidR="00744DA2" w:rsidRDefault="00744DA2">
          <w:pPr>
            <w:pStyle w:val="Encabezado"/>
            <w:jc w:val="center"/>
            <w:rPr>
              <w:rFonts w:ascii="Tahoma" w:hAnsi="Tahoma"/>
              <w:b/>
              <w:sz w:val="18"/>
            </w:rPr>
          </w:pPr>
        </w:p>
        <w:p w14:paraId="032FB7AF" w14:textId="77777777" w:rsidR="00744DA2" w:rsidRDefault="00744DA2">
          <w:pPr>
            <w:pStyle w:val="Encabezado"/>
            <w:jc w:val="center"/>
            <w:rPr>
              <w:rFonts w:ascii="Tahoma" w:hAnsi="Tahoma"/>
              <w:b/>
              <w:sz w:val="18"/>
            </w:rPr>
          </w:pPr>
        </w:p>
        <w:p w14:paraId="032FB7B0" w14:textId="77777777" w:rsidR="00744DA2" w:rsidRDefault="00744DA2">
          <w:pPr>
            <w:pStyle w:val="Encabezado"/>
            <w:jc w:val="center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b/>
              <w:sz w:val="18"/>
            </w:rPr>
            <w:t>FORMATO DE PREDIACIÓN</w:t>
          </w:r>
        </w:p>
      </w:tc>
      <w:tc>
        <w:tcPr>
          <w:tcW w:w="2684" w:type="dxa"/>
          <w:tcBorders>
            <w:top w:val="single" w:sz="4" w:space="0" w:color="auto"/>
            <w:bottom w:val="single" w:sz="4" w:space="0" w:color="auto"/>
          </w:tcBorders>
        </w:tcPr>
        <w:p w14:paraId="032FB7B1" w14:textId="77777777" w:rsidR="00744DA2" w:rsidRDefault="00744DA2">
          <w:pPr>
            <w:pStyle w:val="Encabezado"/>
            <w:rPr>
              <w:rFonts w:ascii="Tahoma" w:hAnsi="Tahoma"/>
              <w:b/>
              <w:sz w:val="18"/>
            </w:rPr>
          </w:pPr>
        </w:p>
        <w:p w14:paraId="032FB7B2" w14:textId="77777777" w:rsidR="00744DA2" w:rsidRDefault="00744DA2">
          <w:pPr>
            <w:pStyle w:val="Encabezado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b/>
              <w:sz w:val="18"/>
            </w:rPr>
            <w:t>VERSION: 1</w:t>
          </w:r>
        </w:p>
        <w:p w14:paraId="032FB7B3" w14:textId="77777777" w:rsidR="00744DA2" w:rsidRDefault="00744DA2">
          <w:pPr>
            <w:pStyle w:val="Encabezado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b/>
              <w:sz w:val="18"/>
            </w:rPr>
            <w:t xml:space="preserve">CODIGO : FTD-072 </w:t>
          </w:r>
        </w:p>
        <w:p w14:paraId="032FB7B4" w14:textId="77777777" w:rsidR="00744DA2" w:rsidRPr="00744DA2" w:rsidRDefault="00744DA2">
          <w:pPr>
            <w:pStyle w:val="Encabezado"/>
            <w:rPr>
              <w:rFonts w:ascii="Tahoma" w:hAnsi="Tahoma"/>
              <w:b/>
              <w:sz w:val="20"/>
            </w:rPr>
          </w:pPr>
          <w:r>
            <w:rPr>
              <w:rFonts w:ascii="Tahoma" w:hAnsi="Tahoma"/>
              <w:b/>
              <w:sz w:val="18"/>
            </w:rPr>
            <w:t>PAGINA:</w:t>
          </w:r>
          <w:r w:rsidR="000B0922">
            <w:rPr>
              <w:rFonts w:ascii="Tahoma" w:hAnsi="Tahoma"/>
              <w:b/>
              <w:sz w:val="18"/>
            </w:rPr>
            <w:t xml:space="preserve">  </w:t>
          </w:r>
          <w:r>
            <w:rPr>
              <w:rStyle w:val="Nmerodepgina"/>
              <w:sz w:val="20"/>
            </w:rPr>
            <w:t>3 de 3</w:t>
          </w:r>
        </w:p>
      </w:tc>
    </w:tr>
  </w:tbl>
  <w:p w14:paraId="032FB7B6" w14:textId="77777777" w:rsidR="00744DA2" w:rsidRDefault="00744DA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B7B7" w14:textId="77777777" w:rsidR="009A1641" w:rsidRDefault="009A16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05BEB"/>
    <w:multiLevelType w:val="multilevel"/>
    <w:tmpl w:val="0E70301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D15ED4"/>
    <w:multiLevelType w:val="singleLevel"/>
    <w:tmpl w:val="DD9E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707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EE5C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A43FA5"/>
    <w:multiLevelType w:val="singleLevel"/>
    <w:tmpl w:val="DD9E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B43472"/>
    <w:multiLevelType w:val="singleLevel"/>
    <w:tmpl w:val="64A0D8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7" w15:restartNumberingAfterBreak="0">
    <w:nsid w:val="0E8C4686"/>
    <w:multiLevelType w:val="singleLevel"/>
    <w:tmpl w:val="A0C4156A"/>
    <w:lvl w:ilvl="0">
      <w:start w:val="1"/>
      <w:numFmt w:val="decimal"/>
      <w:lvlText w:val="6.1.%1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8" w15:restartNumberingAfterBreak="0">
    <w:nsid w:val="0F130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94CA8"/>
    <w:multiLevelType w:val="singleLevel"/>
    <w:tmpl w:val="F7BA38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0" w15:restartNumberingAfterBreak="0">
    <w:nsid w:val="1422163A"/>
    <w:multiLevelType w:val="multilevel"/>
    <w:tmpl w:val="CEC88878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8550AC"/>
    <w:multiLevelType w:val="singleLevel"/>
    <w:tmpl w:val="DD9E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D213D5"/>
    <w:multiLevelType w:val="multilevel"/>
    <w:tmpl w:val="207A6988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F6EAD"/>
    <w:multiLevelType w:val="singleLevel"/>
    <w:tmpl w:val="6002C58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4" w15:restartNumberingAfterBreak="0">
    <w:nsid w:val="1CF46BA7"/>
    <w:multiLevelType w:val="multilevel"/>
    <w:tmpl w:val="6DBC623C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10622D3"/>
    <w:multiLevelType w:val="singleLevel"/>
    <w:tmpl w:val="6548FBC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6" w15:restartNumberingAfterBreak="0">
    <w:nsid w:val="21CD7FBE"/>
    <w:multiLevelType w:val="multilevel"/>
    <w:tmpl w:val="90E4F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2737A2"/>
    <w:multiLevelType w:val="multilevel"/>
    <w:tmpl w:val="339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FF32A3"/>
    <w:multiLevelType w:val="multilevel"/>
    <w:tmpl w:val="A632554C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9C7636E"/>
    <w:multiLevelType w:val="multilevel"/>
    <w:tmpl w:val="6DB646D4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D3337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F83B3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0475DA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0C063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41B1E80"/>
    <w:multiLevelType w:val="singleLevel"/>
    <w:tmpl w:val="DD9E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52E68E2"/>
    <w:multiLevelType w:val="multilevel"/>
    <w:tmpl w:val="0B4802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78C46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85D4D28"/>
    <w:multiLevelType w:val="multilevel"/>
    <w:tmpl w:val="565A20BC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8EF4C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A5907FE"/>
    <w:multiLevelType w:val="singleLevel"/>
    <w:tmpl w:val="92541E5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30" w15:restartNumberingAfterBreak="0">
    <w:nsid w:val="4A5B4573"/>
    <w:multiLevelType w:val="singleLevel"/>
    <w:tmpl w:val="FF08595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31" w15:restartNumberingAfterBreak="0">
    <w:nsid w:val="51C24C3B"/>
    <w:multiLevelType w:val="singleLevel"/>
    <w:tmpl w:val="DD9E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867F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3FA5DF7"/>
    <w:multiLevelType w:val="multilevel"/>
    <w:tmpl w:val="E6E4695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66C27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B54BF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A860689"/>
    <w:multiLevelType w:val="singleLevel"/>
    <w:tmpl w:val="DD9E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F76EBA"/>
    <w:multiLevelType w:val="singleLevel"/>
    <w:tmpl w:val="5C6616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38" w15:restartNumberingAfterBreak="0">
    <w:nsid w:val="5FA04ADB"/>
    <w:multiLevelType w:val="multilevel"/>
    <w:tmpl w:val="EE34F1F2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0BE20F0"/>
    <w:multiLevelType w:val="singleLevel"/>
    <w:tmpl w:val="C7D6F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10B393D"/>
    <w:multiLevelType w:val="singleLevel"/>
    <w:tmpl w:val="DD9E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57912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8AC5AD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BC95A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C8158B2"/>
    <w:multiLevelType w:val="singleLevel"/>
    <w:tmpl w:val="E22654EA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45" w15:restartNumberingAfterBreak="0">
    <w:nsid w:val="78674AD0"/>
    <w:multiLevelType w:val="singleLevel"/>
    <w:tmpl w:val="8262707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sz w:val="24"/>
        <w:u w:val="none"/>
      </w:rPr>
    </w:lvl>
  </w:abstractNum>
  <w:abstractNum w:abstractNumId="46" w15:restartNumberingAfterBreak="0">
    <w:nsid w:val="7CC61841"/>
    <w:multiLevelType w:val="singleLevel"/>
    <w:tmpl w:val="3D765E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7" w15:restartNumberingAfterBreak="0">
    <w:nsid w:val="7F3F66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39"/>
  </w:num>
  <w:num w:numId="5">
    <w:abstractNumId w:val="27"/>
  </w:num>
  <w:num w:numId="6">
    <w:abstractNumId w:val="12"/>
  </w:num>
  <w:num w:numId="7">
    <w:abstractNumId w:val="5"/>
  </w:num>
  <w:num w:numId="8">
    <w:abstractNumId w:val="31"/>
  </w:num>
  <w:num w:numId="9">
    <w:abstractNumId w:val="19"/>
  </w:num>
  <w:num w:numId="10">
    <w:abstractNumId w:val="36"/>
  </w:num>
  <w:num w:numId="11">
    <w:abstractNumId w:val="11"/>
  </w:num>
  <w:num w:numId="12">
    <w:abstractNumId w:val="37"/>
  </w:num>
  <w:num w:numId="13">
    <w:abstractNumId w:val="6"/>
  </w:num>
  <w:num w:numId="14">
    <w:abstractNumId w:val="9"/>
  </w:num>
  <w:num w:numId="15">
    <w:abstractNumId w:val="15"/>
  </w:num>
  <w:num w:numId="16">
    <w:abstractNumId w:val="30"/>
  </w:num>
  <w:num w:numId="17">
    <w:abstractNumId w:val="13"/>
  </w:num>
  <w:num w:numId="18">
    <w:abstractNumId w:val="44"/>
  </w:num>
  <w:num w:numId="19">
    <w:abstractNumId w:val="7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45"/>
  </w:num>
  <w:num w:numId="22">
    <w:abstractNumId w:val="29"/>
  </w:num>
  <w:num w:numId="23">
    <w:abstractNumId w:val="20"/>
  </w:num>
  <w:num w:numId="24">
    <w:abstractNumId w:val="1"/>
  </w:num>
  <w:num w:numId="25">
    <w:abstractNumId w:val="8"/>
  </w:num>
  <w:num w:numId="26">
    <w:abstractNumId w:val="28"/>
  </w:num>
  <w:num w:numId="27">
    <w:abstractNumId w:val="34"/>
  </w:num>
  <w:num w:numId="28">
    <w:abstractNumId w:val="38"/>
  </w:num>
  <w:num w:numId="29">
    <w:abstractNumId w:val="23"/>
  </w:num>
  <w:num w:numId="30">
    <w:abstractNumId w:val="4"/>
  </w:num>
  <w:num w:numId="31">
    <w:abstractNumId w:val="32"/>
  </w:num>
  <w:num w:numId="32">
    <w:abstractNumId w:val="43"/>
  </w:num>
  <w:num w:numId="33">
    <w:abstractNumId w:val="21"/>
  </w:num>
  <w:num w:numId="34">
    <w:abstractNumId w:val="35"/>
  </w:num>
  <w:num w:numId="35">
    <w:abstractNumId w:val="47"/>
  </w:num>
  <w:num w:numId="36">
    <w:abstractNumId w:val="33"/>
  </w:num>
  <w:num w:numId="37">
    <w:abstractNumId w:val="18"/>
  </w:num>
  <w:num w:numId="38">
    <w:abstractNumId w:val="42"/>
  </w:num>
  <w:num w:numId="39">
    <w:abstractNumId w:val="14"/>
  </w:num>
  <w:num w:numId="40">
    <w:abstractNumId w:val="10"/>
  </w:num>
  <w:num w:numId="41">
    <w:abstractNumId w:val="41"/>
  </w:num>
  <w:num w:numId="42">
    <w:abstractNumId w:val="26"/>
  </w:num>
  <w:num w:numId="43">
    <w:abstractNumId w:val="22"/>
  </w:num>
  <w:num w:numId="44">
    <w:abstractNumId w:val="46"/>
  </w:num>
  <w:num w:numId="45">
    <w:abstractNumId w:val="17"/>
  </w:num>
  <w:num w:numId="46">
    <w:abstractNumId w:val="3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A2"/>
    <w:rsid w:val="000423D8"/>
    <w:rsid w:val="00044BA0"/>
    <w:rsid w:val="0004517E"/>
    <w:rsid w:val="0007692D"/>
    <w:rsid w:val="00085F96"/>
    <w:rsid w:val="000B0922"/>
    <w:rsid w:val="000C6659"/>
    <w:rsid w:val="000E5CB6"/>
    <w:rsid w:val="00107391"/>
    <w:rsid w:val="00117919"/>
    <w:rsid w:val="00143FE6"/>
    <w:rsid w:val="0014510A"/>
    <w:rsid w:val="001758F5"/>
    <w:rsid w:val="001818C1"/>
    <w:rsid w:val="0018598F"/>
    <w:rsid w:val="001D4DFE"/>
    <w:rsid w:val="00203F48"/>
    <w:rsid w:val="00215F4A"/>
    <w:rsid w:val="002427E6"/>
    <w:rsid w:val="002528D4"/>
    <w:rsid w:val="00265508"/>
    <w:rsid w:val="00275FA5"/>
    <w:rsid w:val="00286471"/>
    <w:rsid w:val="002A3E45"/>
    <w:rsid w:val="002B2E3F"/>
    <w:rsid w:val="002B7352"/>
    <w:rsid w:val="00336D98"/>
    <w:rsid w:val="00347AF6"/>
    <w:rsid w:val="00360E50"/>
    <w:rsid w:val="003E1446"/>
    <w:rsid w:val="003F01F8"/>
    <w:rsid w:val="003F2168"/>
    <w:rsid w:val="003F7F85"/>
    <w:rsid w:val="004041BB"/>
    <w:rsid w:val="00412802"/>
    <w:rsid w:val="004149A2"/>
    <w:rsid w:val="0044674A"/>
    <w:rsid w:val="004B33D0"/>
    <w:rsid w:val="0051168D"/>
    <w:rsid w:val="00512FF9"/>
    <w:rsid w:val="00521194"/>
    <w:rsid w:val="00525FCA"/>
    <w:rsid w:val="0054296F"/>
    <w:rsid w:val="005C6E44"/>
    <w:rsid w:val="005D2E16"/>
    <w:rsid w:val="005E3CC6"/>
    <w:rsid w:val="005F5E24"/>
    <w:rsid w:val="00602683"/>
    <w:rsid w:val="006117A9"/>
    <w:rsid w:val="00642EBD"/>
    <w:rsid w:val="00661D96"/>
    <w:rsid w:val="00674C9B"/>
    <w:rsid w:val="006B29F7"/>
    <w:rsid w:val="006E270F"/>
    <w:rsid w:val="006F3F74"/>
    <w:rsid w:val="00741ADF"/>
    <w:rsid w:val="00744DA2"/>
    <w:rsid w:val="007500DA"/>
    <w:rsid w:val="00783261"/>
    <w:rsid w:val="00795E42"/>
    <w:rsid w:val="007966B6"/>
    <w:rsid w:val="007F47FD"/>
    <w:rsid w:val="007F6E08"/>
    <w:rsid w:val="0080585D"/>
    <w:rsid w:val="008B34D1"/>
    <w:rsid w:val="008C321D"/>
    <w:rsid w:val="008E1494"/>
    <w:rsid w:val="00992D1A"/>
    <w:rsid w:val="009A1641"/>
    <w:rsid w:val="009D2C5A"/>
    <w:rsid w:val="009F7221"/>
    <w:rsid w:val="00A04DB2"/>
    <w:rsid w:val="00A16A73"/>
    <w:rsid w:val="00A21536"/>
    <w:rsid w:val="00A54C08"/>
    <w:rsid w:val="00AA1B3D"/>
    <w:rsid w:val="00AC52E9"/>
    <w:rsid w:val="00AD07F6"/>
    <w:rsid w:val="00AD6627"/>
    <w:rsid w:val="00B15263"/>
    <w:rsid w:val="00B80774"/>
    <w:rsid w:val="00BB456E"/>
    <w:rsid w:val="00BF338A"/>
    <w:rsid w:val="00BF462D"/>
    <w:rsid w:val="00C05A5C"/>
    <w:rsid w:val="00C22145"/>
    <w:rsid w:val="00C30FEB"/>
    <w:rsid w:val="00CE3671"/>
    <w:rsid w:val="00CE378B"/>
    <w:rsid w:val="00DC0DA3"/>
    <w:rsid w:val="00DC29B7"/>
    <w:rsid w:val="00DF3526"/>
    <w:rsid w:val="00E25593"/>
    <w:rsid w:val="00E432B7"/>
    <w:rsid w:val="00ED5925"/>
    <w:rsid w:val="00EE1006"/>
    <w:rsid w:val="00F06530"/>
    <w:rsid w:val="00F361CD"/>
    <w:rsid w:val="00F40CD0"/>
    <w:rsid w:val="00F50683"/>
    <w:rsid w:val="00F607F4"/>
    <w:rsid w:val="00F73F22"/>
    <w:rsid w:val="00F97947"/>
    <w:rsid w:val="00FD2CB6"/>
    <w:rsid w:val="00FD5796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weight="0" on="f"/>
    </o:shapedefaults>
    <o:shapelayout v:ext="edit">
      <o:idmap v:ext="edit" data="1"/>
    </o:shapelayout>
  </w:shapeDefaults>
  <w:decimalSymbol w:val="."/>
  <w:listSeparator w:val=";"/>
  <w14:docId w14:val="032FB676"/>
  <w15:docId w15:val="{DE24BDA9-8613-4A3B-9606-75841535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n-US" w:bidi="he-I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835"/>
        <w:tab w:val="right" w:leader="dot" w:pos="7655"/>
      </w:tabs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18"/>
      <w:lang w:val="es-ES_tradnl" w:eastAsia="es-ES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4"/>
      <w:lang w:val="es-ES_tradnl"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/>
      <w:sz w:val="24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C05A5C"/>
    <w:rPr>
      <w:rFonts w:ascii="Tahoma" w:hAnsi="Tahoma" w:cs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05A5C"/>
    <w:rPr>
      <w:rFonts w:ascii="Tahoma" w:hAnsi="Tahoma" w:cs="Tahoma"/>
      <w:sz w:val="16"/>
      <w:szCs w:val="16"/>
      <w:lang w:eastAsia="en-US" w:bidi="he-IL"/>
    </w:rPr>
  </w:style>
  <w:style w:type="character" w:styleId="Textodelmarcadordeposicin">
    <w:name w:val="Placeholder Text"/>
    <w:basedOn w:val="Fuentedeprrafopredeter"/>
    <w:uiPriority w:val="99"/>
    <w:semiHidden/>
    <w:rsid w:val="00512FF9"/>
    <w:rPr>
      <w:color w:val="808080"/>
    </w:rPr>
  </w:style>
  <w:style w:type="table" w:styleId="Tablaconcuadrcula">
    <w:name w:val="Table Grid"/>
    <w:basedOn w:val="Tablanormal"/>
    <w:uiPriority w:val="39"/>
    <w:rsid w:val="00642E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CE378B"/>
    <w:rPr>
      <w:lang w:val="es-ES" w:eastAsia="en-US" w:bidi="he-IL"/>
    </w:rPr>
  </w:style>
  <w:style w:type="paragraph" w:styleId="Prrafodelista">
    <w:name w:val="List Paragraph"/>
    <w:basedOn w:val="Normal"/>
    <w:uiPriority w:val="34"/>
    <w:qFormat/>
    <w:rsid w:val="00BF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BA20A83B93164CAC5CA3A1A046234C" ma:contentTypeVersion="12" ma:contentTypeDescription="Crear nuevo documento." ma:contentTypeScope="" ma:versionID="9d0fa57b9660867cb7bfa8eb649f1648">
  <xsd:schema xmlns:xsd="http://www.w3.org/2001/XMLSchema" xmlns:xs="http://www.w3.org/2001/XMLSchema" xmlns:p="http://schemas.microsoft.com/office/2006/metadata/properties" xmlns:ns3="74eec786-4d7b-40ee-9d99-340ffb91846b" xmlns:ns4="4ef932be-54fd-43ae-aa2b-a61be39ab724" targetNamespace="http://schemas.microsoft.com/office/2006/metadata/properties" ma:root="true" ma:fieldsID="b4a9da2211890507074a10e37c316387" ns3:_="" ns4:_="">
    <xsd:import namespace="74eec786-4d7b-40ee-9d99-340ffb91846b"/>
    <xsd:import namespace="4ef932be-54fd-43ae-aa2b-a61be39ab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ec786-4d7b-40ee-9d99-340ffb918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32be-54fd-43ae-aa2b-a61be39a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F5D58-6E12-4586-A8FF-F8B4B468C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1D180-1CFB-404F-80E5-51B5ECE9A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F0C6E-3952-468E-93D4-2A8815FE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ec786-4d7b-40ee-9d99-340ffb91846b"/>
    <ds:schemaRef ds:uri="4ef932be-54fd-43ae-aa2b-a61be39a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Prediación</vt:lpstr>
    </vt:vector>
  </TitlesOfParts>
  <Manager>Gerencia de Construcciones</Manager>
  <Company>PROMIGAS S.A. E.S.P.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Prediación</dc:title>
  <dc:subject>FTD-4110-072</dc:subject>
  <dc:creator>Alcides Ditta Romero</dc:creator>
  <cp:keywords>FTD-4110-072</cp:keywords>
  <dc:description>Formato de prediación</dc:description>
  <cp:lastModifiedBy>Maria Alejandra Erazo Villaquirán</cp:lastModifiedBy>
  <cp:revision>2</cp:revision>
  <cp:lastPrinted>2020-08-19T12:31:00Z</cp:lastPrinted>
  <dcterms:created xsi:type="dcterms:W3CDTF">2021-05-12T14:09:00Z</dcterms:created>
  <dcterms:modified xsi:type="dcterms:W3CDTF">2021-05-12T14:09:00Z</dcterms:modified>
  <cp:category>Formato de prediación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version</vt:lpwstr>
  </property>
  <property fmtid="{D5CDD505-2E9C-101B-9397-08002B2CF9AE}" pid="3" name="Titulo_Formato">
    <vt:lpwstr>Titulo_Formato</vt:lpwstr>
  </property>
  <property fmtid="{D5CDD505-2E9C-101B-9397-08002B2CF9AE}" pid="4" name="Nombre_dependencia">
    <vt:lpwstr>Nombre_dependencia</vt:lpwstr>
  </property>
  <property fmtid="{D5CDD505-2E9C-101B-9397-08002B2CF9AE}" pid="5" name="codigo">
    <vt:lpwstr>codigo</vt:lpwstr>
  </property>
  <property fmtid="{D5CDD505-2E9C-101B-9397-08002B2CF9AE}" pid="6" name="estado">
    <vt:lpwstr>estado</vt:lpwstr>
  </property>
  <property fmtid="{D5CDD505-2E9C-101B-9397-08002B2CF9AE}" pid="7" name="elaboro">
    <vt:lpwstr>elaboro</vt:lpwstr>
  </property>
  <property fmtid="{D5CDD505-2E9C-101B-9397-08002B2CF9AE}" pid="8" name="cargo_elaboro">
    <vt:lpwstr>cargo_elaboro</vt:lpwstr>
  </property>
  <property fmtid="{D5CDD505-2E9C-101B-9397-08002B2CF9AE}" pid="9" name="reviso">
    <vt:lpwstr>reviso</vt:lpwstr>
  </property>
  <property fmtid="{D5CDD505-2E9C-101B-9397-08002B2CF9AE}" pid="10" name="cargo_reviso">
    <vt:lpwstr>cargo_reviso</vt:lpwstr>
  </property>
  <property fmtid="{D5CDD505-2E9C-101B-9397-08002B2CF9AE}" pid="11" name="aprobo">
    <vt:lpwstr>aprobo</vt:lpwstr>
  </property>
  <property fmtid="{D5CDD505-2E9C-101B-9397-08002B2CF9AE}" pid="12" name="cargo_aprobo">
    <vt:lpwstr>cargo_aprobo</vt:lpwstr>
  </property>
  <property fmtid="{D5CDD505-2E9C-101B-9397-08002B2CF9AE}" pid="13" name="ContentTypeId">
    <vt:lpwstr>0x0101000DBA20A83B93164CAC5CA3A1A046234C</vt:lpwstr>
  </property>
</Properties>
</file>